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BE" w:rsidRDefault="00A90BF4" w:rsidP="00A90BF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90BF4">
        <w:rPr>
          <w:rFonts w:ascii="Times New Roman" w:hAnsi="Times New Roman" w:cs="Times New Roman"/>
          <w:caps/>
          <w:sz w:val="24"/>
          <w:szCs w:val="24"/>
        </w:rPr>
        <w:t>Методи</w:t>
      </w:r>
      <w:r w:rsidR="0061255E">
        <w:rPr>
          <w:rFonts w:ascii="Times New Roman" w:hAnsi="Times New Roman" w:cs="Times New Roman"/>
          <w:caps/>
          <w:sz w:val="24"/>
          <w:szCs w:val="24"/>
        </w:rPr>
        <w:t>КА</w:t>
      </w:r>
      <w:r w:rsidR="006D74F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90BF4">
        <w:rPr>
          <w:rFonts w:ascii="Times New Roman" w:hAnsi="Times New Roman" w:cs="Times New Roman"/>
          <w:caps/>
          <w:sz w:val="24"/>
          <w:szCs w:val="24"/>
        </w:rPr>
        <w:t>проведения геометрических опытов (экспериментов)</w:t>
      </w:r>
      <w:r w:rsidR="006D74F8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A90BF4" w:rsidRPr="00A90BF4" w:rsidRDefault="006D74F8" w:rsidP="00A90BF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 ВИРТУАЛЬНЫХ ОБРАЗОВАТЕЛЬНЫХ СРЕДАХ</w:t>
      </w:r>
    </w:p>
    <w:p w:rsidR="00CA69BE" w:rsidRDefault="0061255E" w:rsidP="004F04D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1255E">
        <w:rPr>
          <w:rFonts w:ascii="Times New Roman" w:hAnsi="Times New Roman" w:cs="Times New Roman"/>
          <w:caps/>
          <w:sz w:val="24"/>
          <w:szCs w:val="24"/>
          <w:lang w:val="en-US"/>
        </w:rPr>
        <w:t>methodology</w:t>
      </w:r>
      <w:r w:rsidR="009B5D51" w:rsidRPr="009B5D51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of geometric experiments </w:t>
      </w:r>
    </w:p>
    <w:p w:rsidR="009B5D51" w:rsidRPr="009B5D51" w:rsidRDefault="009B5D51" w:rsidP="004F04D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9B5D51">
        <w:rPr>
          <w:rFonts w:ascii="Times New Roman" w:hAnsi="Times New Roman" w:cs="Times New Roman"/>
          <w:caps/>
          <w:sz w:val="24"/>
          <w:szCs w:val="24"/>
          <w:lang w:val="en-US"/>
        </w:rPr>
        <w:t>in the virtual learning environment</w:t>
      </w:r>
    </w:p>
    <w:p w:rsidR="00FA50FB" w:rsidRPr="00063FFF" w:rsidRDefault="00063FFF" w:rsidP="004F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63FF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63F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Пономарева</w:t>
      </w:r>
    </w:p>
    <w:p w:rsidR="00FA50FB" w:rsidRPr="00063FFF" w:rsidRDefault="00FA50FB" w:rsidP="00831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0FB" w:rsidRPr="00063FFF" w:rsidRDefault="00063FFF" w:rsidP="00831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r w:rsidRPr="00063F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063FFF">
        <w:rPr>
          <w:rFonts w:ascii="Times New Roman" w:hAnsi="Times New Roman" w:cs="Times New Roman"/>
          <w:sz w:val="24"/>
          <w:szCs w:val="24"/>
          <w:lang w:val="en-US"/>
        </w:rPr>
        <w:t xml:space="preserve"> №48,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63F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Нижний</w:t>
      </w:r>
      <w:r w:rsidRPr="000E2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Новгород</w:t>
      </w:r>
    </w:p>
    <w:p w:rsidR="00FA50FB" w:rsidRPr="00063FFF" w:rsidRDefault="00FA50FB" w:rsidP="00831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0FB" w:rsidRPr="00FA50FB" w:rsidRDefault="00063FFF" w:rsidP="00831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E.I. Ponomareva</w:t>
      </w:r>
    </w:p>
    <w:p w:rsidR="00FA50FB" w:rsidRPr="00FA50FB" w:rsidRDefault="00FA50FB" w:rsidP="00831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5B01" w:rsidRPr="00B05FA7" w:rsidRDefault="00B05FA7" w:rsidP="00B05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FA7">
        <w:rPr>
          <w:rFonts w:ascii="Times New Roman" w:hAnsi="Times New Roman" w:cs="Times New Roman"/>
          <w:sz w:val="24"/>
          <w:szCs w:val="24"/>
        </w:rPr>
        <w:t>Public educational institution secondary school №48</w:t>
      </w:r>
    </w:p>
    <w:p w:rsidR="009A0A33" w:rsidRPr="00C0117B" w:rsidRDefault="009A0A33" w:rsidP="008310EB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FA50FB" w:rsidRPr="00FA50FB" w:rsidRDefault="00FA50FB" w:rsidP="008310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50FB">
        <w:rPr>
          <w:rFonts w:ascii="Times New Roman" w:hAnsi="Times New Roman" w:cs="Times New Roman"/>
          <w:b/>
          <w:i/>
          <w:sz w:val="24"/>
          <w:szCs w:val="24"/>
        </w:rPr>
        <w:t>Подробная контактная информация об автор</w:t>
      </w:r>
      <w:r w:rsidR="003669C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A50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A50FB" w:rsidRPr="00FA50FB" w:rsidRDefault="003669C3" w:rsidP="0083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Пономарева Елена Ираджевна</w:t>
      </w:r>
      <w:r w:rsidR="00FA50FB" w:rsidRPr="00FA5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кандидат педагогических наук</w:t>
      </w:r>
      <w:r w:rsidR="00285E6F">
        <w:rPr>
          <w:rFonts w:ascii="Times New Roman" w:hAnsi="Times New Roman" w:cs="Times New Roman"/>
          <w:sz w:val="24"/>
          <w:szCs w:val="24"/>
        </w:rPr>
        <w:t>, учитель математики и информатики</w:t>
      </w:r>
      <w:r w:rsidR="00461186">
        <w:rPr>
          <w:rFonts w:ascii="Times New Roman" w:hAnsi="Times New Roman" w:cs="Times New Roman"/>
          <w:sz w:val="24"/>
          <w:szCs w:val="24"/>
        </w:rPr>
        <w:t xml:space="preserve"> МБОУ СОШ №48 г. Нижнего Новгорода</w:t>
      </w:r>
    </w:p>
    <w:p w:rsidR="0004389F" w:rsidRPr="00B02405" w:rsidRDefault="00FA50FB" w:rsidP="0083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FB">
        <w:rPr>
          <w:rFonts w:ascii="Times New Roman" w:hAnsi="Times New Roman" w:cs="Times New Roman"/>
          <w:b/>
          <w:sz w:val="24"/>
          <w:szCs w:val="24"/>
        </w:rPr>
        <w:t>Адрес:</w:t>
      </w:r>
      <w:r w:rsidRPr="00FA50FB">
        <w:rPr>
          <w:rFonts w:ascii="Times New Roman" w:hAnsi="Times New Roman" w:cs="Times New Roman"/>
          <w:sz w:val="24"/>
          <w:szCs w:val="24"/>
        </w:rPr>
        <w:t xml:space="preserve"> </w:t>
      </w:r>
      <w:r w:rsidR="00461186">
        <w:rPr>
          <w:rFonts w:ascii="Times New Roman" w:hAnsi="Times New Roman" w:cs="Times New Roman"/>
          <w:sz w:val="24"/>
          <w:szCs w:val="24"/>
        </w:rPr>
        <w:t>603009</w:t>
      </w:r>
      <w:r w:rsidRPr="00FA50FB">
        <w:rPr>
          <w:rFonts w:ascii="Times New Roman" w:hAnsi="Times New Roman" w:cs="Times New Roman"/>
          <w:sz w:val="24"/>
          <w:szCs w:val="24"/>
        </w:rPr>
        <w:t xml:space="preserve">, г. </w:t>
      </w:r>
      <w:r w:rsidR="00461186">
        <w:rPr>
          <w:rFonts w:ascii="Times New Roman" w:hAnsi="Times New Roman" w:cs="Times New Roman"/>
          <w:sz w:val="24"/>
          <w:szCs w:val="24"/>
        </w:rPr>
        <w:t>Нижний Новгород</w:t>
      </w:r>
      <w:r w:rsidRPr="00FA50FB">
        <w:rPr>
          <w:rFonts w:ascii="Times New Roman" w:hAnsi="Times New Roman" w:cs="Times New Roman"/>
          <w:sz w:val="24"/>
          <w:szCs w:val="24"/>
        </w:rPr>
        <w:t xml:space="preserve">, ул. </w:t>
      </w:r>
      <w:r w:rsidR="00461186">
        <w:rPr>
          <w:rFonts w:ascii="Times New Roman" w:hAnsi="Times New Roman" w:cs="Times New Roman"/>
          <w:sz w:val="24"/>
          <w:szCs w:val="24"/>
        </w:rPr>
        <w:t>Б</w:t>
      </w:r>
      <w:r w:rsidR="00970D03">
        <w:rPr>
          <w:rFonts w:ascii="Times New Roman" w:hAnsi="Times New Roman" w:cs="Times New Roman"/>
          <w:sz w:val="24"/>
          <w:szCs w:val="24"/>
        </w:rPr>
        <w:t>онч-Бруевича, 1</w:t>
      </w:r>
      <w:r w:rsidR="00B90A77">
        <w:rPr>
          <w:rFonts w:ascii="Times New Roman" w:hAnsi="Times New Roman" w:cs="Times New Roman"/>
          <w:sz w:val="24"/>
          <w:szCs w:val="24"/>
        </w:rPr>
        <w:t>1</w:t>
      </w:r>
      <w:r w:rsidR="00970D03">
        <w:rPr>
          <w:rFonts w:ascii="Times New Roman" w:hAnsi="Times New Roman" w:cs="Times New Roman"/>
          <w:sz w:val="24"/>
          <w:szCs w:val="24"/>
        </w:rPr>
        <w:t>а</w:t>
      </w:r>
      <w:r w:rsidRPr="00FA50FB">
        <w:rPr>
          <w:rFonts w:ascii="Times New Roman" w:hAnsi="Times New Roman" w:cs="Times New Roman"/>
          <w:sz w:val="24"/>
          <w:szCs w:val="24"/>
        </w:rPr>
        <w:t>,</w:t>
      </w:r>
      <w:r w:rsidR="00461186">
        <w:rPr>
          <w:rFonts w:ascii="Times New Roman" w:hAnsi="Times New Roman" w:cs="Times New Roman"/>
          <w:sz w:val="24"/>
          <w:szCs w:val="24"/>
        </w:rPr>
        <w:t xml:space="preserve"> </w:t>
      </w:r>
      <w:r w:rsidRPr="00FA50FB">
        <w:rPr>
          <w:rFonts w:ascii="Times New Roman" w:hAnsi="Times New Roman" w:cs="Times New Roman"/>
          <w:b/>
          <w:sz w:val="24"/>
          <w:szCs w:val="24"/>
        </w:rPr>
        <w:t>тел:</w:t>
      </w:r>
      <w:r w:rsidRPr="00FA50FB">
        <w:rPr>
          <w:rFonts w:ascii="Times New Roman" w:hAnsi="Times New Roman" w:cs="Times New Roman"/>
          <w:sz w:val="24"/>
          <w:szCs w:val="24"/>
        </w:rPr>
        <w:t xml:space="preserve"> </w:t>
      </w:r>
      <w:r w:rsidR="00B90A77" w:rsidRPr="00B90A77">
        <w:rPr>
          <w:rFonts w:ascii="Times New Roman" w:hAnsi="Times New Roman" w:cs="Times New Roman"/>
          <w:sz w:val="24"/>
          <w:szCs w:val="24"/>
        </w:rPr>
        <w:t>(831) 465-34-70</w:t>
      </w:r>
      <w:r w:rsidRPr="00FA50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50FB" w:rsidRPr="00077E6A" w:rsidRDefault="00FA50FB" w:rsidP="0083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50F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77E6A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FA50F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77E6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77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ED3E9E">
          <w:rPr>
            <w:rFonts w:ascii="Times New Roman" w:hAnsi="Times New Roman" w:cs="Times New Roman"/>
            <w:sz w:val="24"/>
            <w:szCs w:val="24"/>
            <w:lang w:val="en-US"/>
          </w:rPr>
          <w:t>ponomareva</w:t>
        </w:r>
        <w:r w:rsidR="00ED3E9E" w:rsidRPr="00077E6A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ED3E9E">
          <w:rPr>
            <w:rFonts w:ascii="Times New Roman" w:hAnsi="Times New Roman" w:cs="Times New Roman"/>
            <w:sz w:val="24"/>
            <w:szCs w:val="24"/>
            <w:lang w:val="en-US"/>
          </w:rPr>
          <w:t>ei</w:t>
        </w:r>
        <w:r w:rsidRPr="00077E6A">
          <w:rPr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ED3E9E">
          <w:rPr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D3E9E" w:rsidRPr="00077E6A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ED3E9E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A50FB" w:rsidRPr="00FA50FB" w:rsidRDefault="00FA50FB" w:rsidP="008310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50FB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FA50FB" w:rsidRPr="00FA50FB" w:rsidRDefault="00FA50FB" w:rsidP="005D140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50FB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Pr="005D1404">
        <w:rPr>
          <w:rFonts w:ascii="Times New Roman" w:hAnsi="Times New Roman" w:cs="Times New Roman"/>
          <w:sz w:val="24"/>
          <w:szCs w:val="24"/>
        </w:rPr>
        <w:t>рассм</w:t>
      </w:r>
      <w:r w:rsidR="00212600">
        <w:rPr>
          <w:rFonts w:ascii="Times New Roman" w:hAnsi="Times New Roman" w:cs="Times New Roman"/>
          <w:sz w:val="24"/>
          <w:szCs w:val="24"/>
        </w:rPr>
        <w:t>отрен</w:t>
      </w:r>
      <w:r w:rsidR="00086785">
        <w:rPr>
          <w:rFonts w:ascii="Times New Roman" w:hAnsi="Times New Roman" w:cs="Times New Roman"/>
          <w:sz w:val="24"/>
          <w:szCs w:val="24"/>
        </w:rPr>
        <w:t>а</w:t>
      </w:r>
      <w:r w:rsidRPr="00FA50FB">
        <w:rPr>
          <w:rFonts w:ascii="Times New Roman" w:hAnsi="Times New Roman" w:cs="Times New Roman"/>
          <w:sz w:val="24"/>
          <w:szCs w:val="24"/>
        </w:rPr>
        <w:t xml:space="preserve"> </w:t>
      </w:r>
      <w:r w:rsidR="005D1404">
        <w:rPr>
          <w:rFonts w:ascii="Times New Roman" w:hAnsi="Times New Roman" w:cs="Times New Roman"/>
          <w:sz w:val="24"/>
          <w:szCs w:val="24"/>
        </w:rPr>
        <w:t>м</w:t>
      </w:r>
      <w:r w:rsidR="005D1404" w:rsidRPr="005D1404">
        <w:rPr>
          <w:rFonts w:ascii="Times New Roman" w:hAnsi="Times New Roman" w:cs="Times New Roman"/>
          <w:sz w:val="24"/>
          <w:szCs w:val="24"/>
        </w:rPr>
        <w:t>етоди</w:t>
      </w:r>
      <w:r w:rsidR="00086785">
        <w:rPr>
          <w:rFonts w:ascii="Times New Roman" w:hAnsi="Times New Roman" w:cs="Times New Roman"/>
          <w:sz w:val="24"/>
          <w:szCs w:val="24"/>
        </w:rPr>
        <w:t>ка</w:t>
      </w:r>
      <w:r w:rsidR="005D1404" w:rsidRPr="005D1404">
        <w:rPr>
          <w:rFonts w:ascii="Times New Roman" w:hAnsi="Times New Roman" w:cs="Times New Roman"/>
          <w:sz w:val="24"/>
          <w:szCs w:val="24"/>
        </w:rPr>
        <w:t xml:space="preserve"> проведения геометрических опытов (экспериментов)</w:t>
      </w:r>
      <w:r w:rsidR="005D1404">
        <w:rPr>
          <w:rFonts w:ascii="Times New Roman" w:hAnsi="Times New Roman" w:cs="Times New Roman"/>
          <w:sz w:val="24"/>
          <w:szCs w:val="24"/>
        </w:rPr>
        <w:t xml:space="preserve"> </w:t>
      </w:r>
      <w:r w:rsidR="00AE3899">
        <w:rPr>
          <w:rFonts w:ascii="Times New Roman" w:hAnsi="Times New Roman" w:cs="Times New Roman"/>
          <w:sz w:val="24"/>
          <w:szCs w:val="24"/>
        </w:rPr>
        <w:t xml:space="preserve">в </w:t>
      </w:r>
      <w:r w:rsidR="005D1404" w:rsidRPr="005D1404">
        <w:rPr>
          <w:rFonts w:ascii="Times New Roman" w:hAnsi="Times New Roman" w:cs="Times New Roman"/>
          <w:sz w:val="24"/>
          <w:szCs w:val="24"/>
        </w:rPr>
        <w:t>виртуальн</w:t>
      </w:r>
      <w:r w:rsidR="00AE3899">
        <w:rPr>
          <w:rFonts w:ascii="Times New Roman" w:hAnsi="Times New Roman" w:cs="Times New Roman"/>
          <w:sz w:val="24"/>
          <w:szCs w:val="24"/>
        </w:rPr>
        <w:t>ых</w:t>
      </w:r>
      <w:r w:rsidR="005D1404" w:rsidRPr="005D140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E3899">
        <w:rPr>
          <w:rFonts w:ascii="Times New Roman" w:hAnsi="Times New Roman" w:cs="Times New Roman"/>
          <w:sz w:val="24"/>
          <w:szCs w:val="24"/>
        </w:rPr>
        <w:t>ых</w:t>
      </w:r>
      <w:r w:rsidR="005D1404" w:rsidRPr="005D1404">
        <w:rPr>
          <w:rFonts w:ascii="Times New Roman" w:hAnsi="Times New Roman" w:cs="Times New Roman"/>
          <w:sz w:val="24"/>
          <w:szCs w:val="24"/>
        </w:rPr>
        <w:t xml:space="preserve"> сред</w:t>
      </w:r>
      <w:r w:rsidR="00AE3899">
        <w:rPr>
          <w:rFonts w:ascii="Times New Roman" w:hAnsi="Times New Roman" w:cs="Times New Roman"/>
          <w:sz w:val="24"/>
          <w:szCs w:val="24"/>
        </w:rPr>
        <w:t>ах</w:t>
      </w:r>
      <w:r w:rsidR="00187206">
        <w:rPr>
          <w:rFonts w:ascii="Times New Roman" w:hAnsi="Times New Roman" w:cs="Times New Roman"/>
          <w:sz w:val="24"/>
          <w:szCs w:val="24"/>
        </w:rPr>
        <w:t xml:space="preserve">; показано, что </w:t>
      </w:r>
      <w:r w:rsidR="00A4619C" w:rsidRPr="000B6179">
        <w:rPr>
          <w:rFonts w:ascii="Times New Roman" w:eastAsia="Times New Roman" w:hAnsi="Times New Roman" w:cs="Times New Roman"/>
          <w:bCs/>
          <w:sz w:val="24"/>
          <w:szCs w:val="24"/>
        </w:rPr>
        <w:t>для учащихся 5-6 классов общеобразовательных школ доступна опытная (экспериментальная) конструктивная деятельность на обнаружение геометрических зависимостей, свойств и отношений</w:t>
      </w:r>
      <w:r w:rsidR="00E076D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F3397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описаны основные этапы, </w:t>
      </w:r>
      <w:r w:rsidR="00E076DB">
        <w:rPr>
          <w:rFonts w:ascii="Times New Roman" w:eastAsia="Times New Roman" w:hAnsi="Times New Roman" w:cs="Times New Roman"/>
          <w:bCs/>
          <w:sz w:val="24"/>
          <w:szCs w:val="24"/>
        </w:rPr>
        <w:t>приведены примеры.</w:t>
      </w:r>
    </w:p>
    <w:p w:rsidR="00FA50FB" w:rsidRPr="00FA50FB" w:rsidRDefault="00FA50FB" w:rsidP="008310EB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 w:rsidRPr="00077E6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3B490D" w:rsidRPr="00B76977" w:rsidRDefault="003B490D" w:rsidP="003B490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B76977">
        <w:rPr>
          <w:rFonts w:ascii="Times New Roman" w:hAnsi="Times New Roman" w:cs="Times New Roman"/>
          <w:sz w:val="24"/>
          <w:szCs w:val="24"/>
          <w:lang w:val="en-US"/>
        </w:rPr>
        <w:t xml:space="preserve">The article describes </w:t>
      </w:r>
      <w:r w:rsidR="00086785" w:rsidRPr="00086785">
        <w:rPr>
          <w:rFonts w:ascii="Times New Roman" w:hAnsi="Times New Roman" w:cs="Times New Roman"/>
          <w:sz w:val="24"/>
          <w:szCs w:val="24"/>
          <w:lang w:val="en-US"/>
        </w:rPr>
        <w:t>methodology</w:t>
      </w:r>
      <w:r w:rsidRPr="00B76977">
        <w:rPr>
          <w:rFonts w:ascii="Times New Roman" w:hAnsi="Times New Roman" w:cs="Times New Roman"/>
          <w:sz w:val="24"/>
          <w:szCs w:val="24"/>
          <w:lang w:val="en-US"/>
        </w:rPr>
        <w:t xml:space="preserve"> of geometric experiments in the virtual learning environment;</w:t>
      </w:r>
      <w:r w:rsidR="00B76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6977">
        <w:rPr>
          <w:rFonts w:ascii="Times New Roman" w:hAnsi="Times New Roman" w:cs="Times New Roman"/>
          <w:sz w:val="24"/>
          <w:szCs w:val="24"/>
          <w:lang w:val="en-US"/>
        </w:rPr>
        <w:t>it is shown that experimental constructive activity for the detection of geometric dependencies,</w:t>
      </w:r>
      <w:r w:rsidR="00B76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6977">
        <w:rPr>
          <w:rFonts w:ascii="Times New Roman" w:hAnsi="Times New Roman" w:cs="Times New Roman"/>
          <w:sz w:val="24"/>
          <w:szCs w:val="24"/>
          <w:lang w:val="en-US"/>
        </w:rPr>
        <w:t>features and relations is available for pupils of 5-6 classes of secondary school,</w:t>
      </w:r>
      <w:r w:rsidR="00B76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6977">
        <w:rPr>
          <w:rFonts w:ascii="Times New Roman" w:hAnsi="Times New Roman" w:cs="Times New Roman"/>
          <w:sz w:val="24"/>
          <w:szCs w:val="24"/>
          <w:lang w:val="en-US"/>
        </w:rPr>
        <w:t>main stages are described and examples are given.</w:t>
      </w:r>
    </w:p>
    <w:p w:rsidR="00FA50FB" w:rsidRPr="00FA50FB" w:rsidRDefault="00FA50FB" w:rsidP="0083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FB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FA50FB">
        <w:rPr>
          <w:rFonts w:ascii="Times New Roman" w:hAnsi="Times New Roman" w:cs="Times New Roman"/>
          <w:sz w:val="24"/>
          <w:szCs w:val="24"/>
        </w:rPr>
        <w:t xml:space="preserve"> </w:t>
      </w:r>
      <w:r w:rsidR="00C23D7C">
        <w:rPr>
          <w:rFonts w:ascii="Times New Roman" w:hAnsi="Times New Roman" w:cs="Times New Roman"/>
          <w:sz w:val="24"/>
          <w:szCs w:val="24"/>
        </w:rPr>
        <w:t xml:space="preserve">геометрические опыты (эксперименты), </w:t>
      </w:r>
      <w:r w:rsidR="00C23D7C" w:rsidRPr="005D1404">
        <w:rPr>
          <w:rFonts w:ascii="Times New Roman" w:hAnsi="Times New Roman" w:cs="Times New Roman"/>
          <w:sz w:val="24"/>
          <w:szCs w:val="24"/>
        </w:rPr>
        <w:t>виртуальн</w:t>
      </w:r>
      <w:r w:rsidR="00C23D7C">
        <w:rPr>
          <w:rFonts w:ascii="Times New Roman" w:hAnsi="Times New Roman" w:cs="Times New Roman"/>
          <w:sz w:val="24"/>
          <w:szCs w:val="24"/>
        </w:rPr>
        <w:t>ые</w:t>
      </w:r>
      <w:r w:rsidR="00C23D7C" w:rsidRPr="005D140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23D7C">
        <w:rPr>
          <w:rFonts w:ascii="Times New Roman" w:hAnsi="Times New Roman" w:cs="Times New Roman"/>
          <w:sz w:val="24"/>
          <w:szCs w:val="24"/>
        </w:rPr>
        <w:t>ые</w:t>
      </w:r>
      <w:r w:rsidR="00C23D7C" w:rsidRPr="005D1404">
        <w:rPr>
          <w:rFonts w:ascii="Times New Roman" w:hAnsi="Times New Roman" w:cs="Times New Roman"/>
          <w:sz w:val="24"/>
          <w:szCs w:val="24"/>
        </w:rPr>
        <w:t xml:space="preserve"> сред</w:t>
      </w:r>
      <w:r w:rsidR="00C23D7C">
        <w:rPr>
          <w:rFonts w:ascii="Times New Roman" w:hAnsi="Times New Roman" w:cs="Times New Roman"/>
          <w:sz w:val="24"/>
          <w:szCs w:val="24"/>
        </w:rPr>
        <w:t xml:space="preserve">ы, </w:t>
      </w:r>
      <w:r w:rsidR="004D0D6A">
        <w:rPr>
          <w:rFonts w:ascii="Times New Roman" w:hAnsi="Times New Roman" w:cs="Times New Roman"/>
          <w:sz w:val="24"/>
          <w:szCs w:val="24"/>
        </w:rPr>
        <w:t>конструктивная геометрическая деятельность</w:t>
      </w:r>
      <w:r w:rsidR="00C23D7C" w:rsidRPr="00FA5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0FB" w:rsidRPr="00FA50FB" w:rsidRDefault="00FA50FB" w:rsidP="008310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0FB">
        <w:rPr>
          <w:rFonts w:ascii="Times New Roman" w:hAnsi="Times New Roman" w:cs="Times New Roman"/>
          <w:b/>
          <w:i/>
          <w:sz w:val="24"/>
          <w:szCs w:val="24"/>
          <w:lang w:val="en-US"/>
        </w:rPr>
        <w:t>Key words:</w:t>
      </w:r>
      <w:r w:rsidRPr="00FA50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D6A" w:rsidRPr="00A6004F">
        <w:rPr>
          <w:rFonts w:ascii="Times New Roman" w:hAnsi="Times New Roman" w:cs="Times New Roman"/>
          <w:sz w:val="24"/>
          <w:szCs w:val="24"/>
          <w:lang w:val="en-US"/>
        </w:rPr>
        <w:t>geometric experi</w:t>
      </w:r>
      <w:r w:rsidR="00A6004F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="004D0D6A" w:rsidRPr="00A6004F">
        <w:rPr>
          <w:rFonts w:ascii="Times New Roman" w:hAnsi="Times New Roman" w:cs="Times New Roman"/>
          <w:sz w:val="24"/>
          <w:szCs w:val="24"/>
          <w:lang w:val="en-US"/>
        </w:rPr>
        <w:t xml:space="preserve"> (experiments), virtual learning environment, constructive geometry activities</w:t>
      </w:r>
      <w:r w:rsidRPr="00A600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1F30" w:rsidRPr="004D0D6A" w:rsidRDefault="00DB1F30" w:rsidP="00F44D1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1F30" w:rsidRPr="00906E29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 xml:space="preserve">Виртуальные </w:t>
      </w:r>
      <w:r w:rsidR="008405C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образовательные 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среды существенно облегчают организацию опытной (экспериментальной) деятельности учащихся по изучению геометрических фигур. При этом формирование конструктивных геометрических умений и навыков происходит особенно интенсивно, поскольку учащиеся получают возможность:</w:t>
      </w:r>
      <w:r w:rsidR="00D2124D" w:rsidRPr="00D212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точного построения геометрических фигур; быстрого изменения заданной геометрической ситуации;</w:t>
      </w:r>
      <w:r w:rsidR="00D2124D" w:rsidRPr="00D212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перебора значительного числа вариантов взаимного расположения фигур;</w:t>
      </w:r>
      <w:r w:rsidR="00D2124D" w:rsidRPr="00D212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рассмотрения в динамике тех или иных изменений;</w:t>
      </w:r>
      <w:r w:rsidR="00D2124D" w:rsidRPr="00D212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быстрого определения числовых значений геометрических величин</w:t>
      </w:r>
      <w:r w:rsidR="00BA131D" w:rsidRPr="00BA13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и др.</w:t>
      </w:r>
    </w:p>
    <w:p w:rsidR="00DB1F30" w:rsidRPr="00906E29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Главная дидактическая ценность геометрических опытов заключается в том, что они позволяют активизировать познавательную деятельность школьников, обеспечить целенаправленный анализ геометрической ситуации, самостоятельный поиск учащимися геометрических зависимостей и отношений, свойств фигур</w:t>
      </w:r>
      <w:r w:rsidR="000330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3039" w:rsidRPr="00033039">
        <w:rPr>
          <w:rFonts w:ascii="Times New Roman" w:eastAsia="Times New Roman" w:hAnsi="Times New Roman" w:cs="Times New Roman"/>
          <w:bCs/>
          <w:sz w:val="24"/>
          <w:szCs w:val="24"/>
        </w:rPr>
        <w:t>[6]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B1F30" w:rsidRPr="00906E29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методической литературе по математике приводятся разнообразные формы проведения учащимися опытной геометрической деятельности: а) по заданному описанию (условию задачи); б) с </w:t>
      </w:r>
      <w:r w:rsidR="00DB033B" w:rsidRPr="00906E29">
        <w:rPr>
          <w:rFonts w:ascii="Times New Roman" w:eastAsia="Times New Roman" w:hAnsi="Times New Roman" w:cs="Times New Roman"/>
          <w:bCs/>
          <w:sz w:val="24"/>
          <w:szCs w:val="24"/>
        </w:rPr>
        <w:t>применением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моделей геометрическ</w:t>
      </w:r>
      <w:r w:rsidR="00812E8E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фигур; в) на местности и </w:t>
      </w:r>
      <w:r w:rsidR="00DB033B">
        <w:rPr>
          <w:rFonts w:ascii="Times New Roman" w:eastAsia="Times New Roman" w:hAnsi="Times New Roman" w:cs="Times New Roman"/>
          <w:bCs/>
          <w:sz w:val="24"/>
          <w:szCs w:val="24"/>
        </w:rPr>
        <w:t>т.д</w:t>
      </w:r>
      <w:r w:rsidR="00812E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B1F30" w:rsidRPr="00906E29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Анализируя заданную геометрическую ситуацию, видоизменяя её и фиксируя значения геометрических величин, учащийся должен заметить какую-то особенность, зависимость или отношение, свойственное элементам фигур, определяющих эту ситуацию, сформулировать е</w:t>
      </w:r>
      <w:r w:rsidR="003D11A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виде некоторой гипотезы, которая будет доказана несколько позднее при изучении систематического курса геометрии. Это, отмечает А.А. Окунев [</w:t>
      </w:r>
      <w:r w:rsidR="00BA131D" w:rsidRPr="00BA131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 xml:space="preserve">], «дает возможность держать внимание всего класса и при этом способствует развитию мышления учащихся. Ведь высказанное в результате рассмотрения фигуры суждение о её свойствах 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итог выполнения ряда мыслительных операций». </w:t>
      </w:r>
    </w:p>
    <w:p w:rsidR="00DB1F30" w:rsidRPr="00906E29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Ученик, вооружённый графическими, измерительными, анимационными, информационными ресурсами виртуальных образовательных сред, выступает в роли исследователя, устанавливающего в результате выполнения практических действий абстрактные геометрические знания. Этим обеспечивается высокая активность ученика, его стремление к обнаружению неизвестного ему геометрического свойства при выполнении опытов (экспериментов)</w:t>
      </w:r>
      <w:r w:rsidR="00033039" w:rsidRPr="00033039">
        <w:rPr>
          <w:rFonts w:ascii="Times New Roman" w:eastAsia="Times New Roman" w:hAnsi="Times New Roman" w:cs="Times New Roman"/>
          <w:bCs/>
          <w:sz w:val="24"/>
          <w:szCs w:val="24"/>
        </w:rPr>
        <w:t xml:space="preserve"> [</w:t>
      </w:r>
      <w:r w:rsidR="00B960F9" w:rsidRPr="00B960F9">
        <w:rPr>
          <w:rFonts w:ascii="Times New Roman" w:eastAsia="Times New Roman" w:hAnsi="Times New Roman" w:cs="Times New Roman"/>
          <w:bCs/>
          <w:sz w:val="24"/>
          <w:szCs w:val="24"/>
        </w:rPr>
        <w:t>5,</w:t>
      </w:r>
      <w:r w:rsidR="00B960F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033039" w:rsidRPr="00033039">
        <w:rPr>
          <w:rFonts w:ascii="Times New Roman" w:eastAsia="Times New Roman" w:hAnsi="Times New Roman" w:cs="Times New Roman"/>
          <w:bCs/>
          <w:sz w:val="24"/>
          <w:szCs w:val="24"/>
        </w:rPr>
        <w:t>6]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B1F30" w:rsidRPr="00906E29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Встречающиеся в заданиях новые для учащихся термины: хорда, вписанный угол, внешний угол треугольника, высота треугольника, средняя линия треугольника и др. могут быть пояснены учителем на примерах или описаны в гиперссылках, специально подготовленных к занятию. В этом проявляется пропедевтическая направленность опытной конструктивной геометрической деятельности учащихся 5-6 классов в виртуальных образовательных средах.</w:t>
      </w:r>
    </w:p>
    <w:p w:rsidR="00DB1F30" w:rsidRPr="00906E29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По дидактической направленности условно можно различать три важных разновидности опытной (экспериментальной) деятельности учащихся 5-6 к</w:t>
      </w:r>
      <w:r w:rsidR="006D74F8">
        <w:rPr>
          <w:rFonts w:ascii="Times New Roman" w:eastAsia="Times New Roman" w:hAnsi="Times New Roman" w:cs="Times New Roman"/>
          <w:bCs/>
          <w:sz w:val="24"/>
          <w:szCs w:val="24"/>
        </w:rPr>
        <w:t>лассов (схема</w:t>
      </w:r>
      <w:r w:rsidR="00016A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906E29">
        <w:rPr>
          <w:rFonts w:ascii="Times New Roman" w:eastAsia="Times New Roman" w:hAnsi="Times New Roman" w:cs="Times New Roman"/>
          <w:bCs/>
          <w:sz w:val="24"/>
          <w:szCs w:val="24"/>
        </w:rPr>
        <w:t>1).</w:t>
      </w:r>
    </w:p>
    <w:p w:rsidR="00DB1F30" w:rsidRPr="00906E29" w:rsidRDefault="00DF2D89" w:rsidP="00906E29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</w:r>
      <w:r w:rsidR="00FB4FDA">
        <w:rPr>
          <w:rFonts w:ascii="Times New Roman" w:eastAsia="Times New Roman" w:hAnsi="Times New Roman" w:cs="Times New Roman"/>
          <w:bCs/>
          <w:sz w:val="24"/>
          <w:szCs w:val="24"/>
        </w:rPr>
        <w:pict>
          <v:group id="_x0000_s1045" editas="canvas" style="width:456.5pt;height:98.75pt;mso-position-horizontal-relative:char;mso-position-vertical-relative:line" coordorigin="1905,11308" coordsize="9130,19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905;top:11308;width:9130;height:197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4732;top:11394;width:5518;height:492">
              <v:textbox style="mso-next-textbox:#_x0000_s1047">
                <w:txbxContent>
                  <w:p w:rsidR="00DB1F30" w:rsidRPr="00722A2B" w:rsidRDefault="00DB1F30" w:rsidP="00DB1F3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22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1. Обнаружение геометрических зависимостей </w:t>
                    </w:r>
                  </w:p>
                </w:txbxContent>
              </v:textbox>
            </v:shape>
            <v:shape id="_x0000_s1048" type="#_x0000_t202" style="position:absolute;left:4732;top:12078;width:5518;height:483">
              <v:textbox style="mso-next-textbox:#_x0000_s1048">
                <w:txbxContent>
                  <w:p w:rsidR="00DB1F30" w:rsidRPr="00722A2B" w:rsidRDefault="00DB1F30" w:rsidP="00DB1F3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22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2. Обнаружение свойств геометрических фигур</w:t>
                    </w:r>
                  </w:p>
                </w:txbxContent>
              </v:textbox>
            </v:shape>
            <v:shape id="_x0000_s1049" type="#_x0000_t202" style="position:absolute;left:4732;top:12738;width:5518;height:486">
              <v:textbox style="mso-next-textbox:#_x0000_s1049">
                <w:txbxContent>
                  <w:p w:rsidR="00DB1F30" w:rsidRPr="00722A2B" w:rsidRDefault="00DB1F30" w:rsidP="00DB1F3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22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3. Обнаружение геометрических отношений</w:t>
                    </w:r>
                  </w:p>
                </w:txbxContent>
              </v:textbox>
            </v:shape>
            <v:line id="_x0000_s1050" style="position:absolute;flip:y" from="4345,11680" to="4732,11681">
              <v:stroke endarrow="block"/>
            </v:line>
            <v:line id="_x0000_s1051" style="position:absolute;flip:y" from="4347,12341" to="4734,12342">
              <v:stroke endarrow="block"/>
            </v:line>
            <v:line id="_x0000_s1052" style="position:absolute;flip:y" from="4358,13024" to="4745,13025">
              <v:stroke endarrow="block"/>
            </v:line>
            <v:shape id="_x0000_s1053" type="#_x0000_t202" style="position:absolute;left:1905;top:11394;width:2475;height:1828">
              <v:textbox style="mso-next-textbox:#_x0000_s1053">
                <w:txbxContent>
                  <w:p w:rsidR="00DB1F30" w:rsidRPr="00722A2B" w:rsidRDefault="00DB1F30" w:rsidP="00FB4FD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722A2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Дидактическая направленность опытной конструктивной геометрической 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1F30" w:rsidRPr="0013496B" w:rsidRDefault="00E44B16" w:rsidP="00906E29">
      <w:pPr>
        <w:widowControl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</w:t>
      </w:r>
      <w:r w:rsidR="00DB1F30" w:rsidRPr="001349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496B" w:rsidRPr="0085500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B1F30" w:rsidRPr="0013496B">
        <w:rPr>
          <w:rFonts w:ascii="Times New Roman" w:eastAsia="Times New Roman" w:hAnsi="Times New Roman" w:cs="Times New Roman"/>
          <w:b/>
          <w:bCs/>
          <w:sz w:val="24"/>
          <w:szCs w:val="24"/>
        </w:rPr>
        <w:t>. Дидактическая направленность опытной конструктивной геометрической</w:t>
      </w:r>
      <w:r w:rsidR="0013496B" w:rsidRPr="00855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1F30" w:rsidRPr="0013496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DB1F30" w:rsidRPr="00DB1F30" w:rsidRDefault="00DB1F30" w:rsidP="00F44D13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1F30" w:rsidRPr="000B6179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17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Как показывает практика, для учащихся 5-6 классов общеобразовательных школ доступна опытная (экспериментальная) конструктивная деятельность на обнаружение таких геометрических зависимостей, свойств и отношений (табл. </w:t>
      </w:r>
      <w:r w:rsidR="00A43B0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B6179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DB1F30" w:rsidRPr="00855004" w:rsidRDefault="00DB1F30" w:rsidP="00F44D1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5500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55004" w:rsidRPr="0085500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tbl>
      <w:tblPr>
        <w:tblStyle w:val="a3"/>
        <w:tblW w:w="0" w:type="auto"/>
        <w:tblLook w:val="01E0"/>
      </w:tblPr>
      <w:tblGrid>
        <w:gridCol w:w="1983"/>
        <w:gridCol w:w="3512"/>
        <w:gridCol w:w="4076"/>
      </w:tblGrid>
      <w:tr w:rsidR="00DB1F30" w:rsidRPr="00855004" w:rsidTr="00930361">
        <w:trPr>
          <w:trHeight w:val="734"/>
        </w:trPr>
        <w:tc>
          <w:tcPr>
            <w:tcW w:w="1983" w:type="dxa"/>
          </w:tcPr>
          <w:p w:rsidR="00DB1F30" w:rsidRPr="00855004" w:rsidRDefault="00DB1F30" w:rsidP="003F619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55004">
              <w:rPr>
                <w:i/>
                <w:sz w:val="24"/>
                <w:szCs w:val="24"/>
              </w:rPr>
              <w:t>Вид геометрического знания</w:t>
            </w:r>
          </w:p>
        </w:tc>
        <w:tc>
          <w:tcPr>
            <w:tcW w:w="3512" w:type="dxa"/>
          </w:tcPr>
          <w:p w:rsidR="004C78EE" w:rsidRDefault="004C78EE" w:rsidP="003F619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DB1F30" w:rsidRPr="00855004" w:rsidRDefault="00DB1F30" w:rsidP="003F619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55004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76" w:type="dxa"/>
          </w:tcPr>
          <w:p w:rsidR="004C78EE" w:rsidRDefault="004C78EE" w:rsidP="003F619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DB1F30" w:rsidRPr="00855004" w:rsidRDefault="00DB1F30" w:rsidP="003F619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55004">
              <w:rPr>
                <w:i/>
                <w:sz w:val="24"/>
                <w:szCs w:val="24"/>
              </w:rPr>
              <w:t>Характеристика</w:t>
            </w:r>
          </w:p>
        </w:tc>
      </w:tr>
      <w:tr w:rsidR="00DB1F30" w:rsidRPr="00855004" w:rsidTr="00930361">
        <w:tc>
          <w:tcPr>
            <w:tcW w:w="1983" w:type="dxa"/>
            <w:vMerge w:val="restart"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B1F30" w:rsidRPr="003F5DED" w:rsidRDefault="00DB1F30" w:rsidP="003F619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F5DED">
              <w:rPr>
                <w:b/>
                <w:sz w:val="24"/>
                <w:szCs w:val="24"/>
              </w:rPr>
              <w:t>Зависимости</w:t>
            </w: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Зависимость величины одного из смежных углов от величины другого.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 xml:space="preserve">С увеличением величины одного из смежных углов, величина другого </w:t>
            </w:r>
            <w:r w:rsidRPr="00855004">
              <w:rPr>
                <w:sz w:val="24"/>
                <w:szCs w:val="24"/>
              </w:rPr>
              <w:sym w:font="Symbol" w:char="F02D"/>
            </w:r>
            <w:r w:rsidRPr="00855004">
              <w:rPr>
                <w:sz w:val="24"/>
                <w:szCs w:val="24"/>
              </w:rPr>
              <w:t xml:space="preserve"> уменьшается.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Зависимость вида одного из смежных углов от вида другого.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 xml:space="preserve">1. Если один из смежных углов острый, то другой – тупой. </w:t>
            </w:r>
          </w:p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2. Если один из смежных углов прямой, то и другой – прямой.</w:t>
            </w:r>
          </w:p>
        </w:tc>
      </w:tr>
      <w:tr w:rsidR="00DB1F30" w:rsidRPr="00855004" w:rsidTr="00930361">
        <w:trPr>
          <w:trHeight w:val="1088"/>
        </w:trPr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Зависимость длины стороны треугольника от величины противолежащего ей угла.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С увеличением величины угла в треугольнике увеличивается длина противолежащей ему стороны.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>Зависимость</w:t>
            </w:r>
            <w:r w:rsidRPr="00855004">
              <w:rPr>
                <w:sz w:val="24"/>
                <w:szCs w:val="24"/>
              </w:rPr>
              <w:t xml:space="preserve"> положения высоты в треугольнике от величины углов при основании.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 xml:space="preserve">Если углы при основании треугольника оба острые, то высота, проведённая к основанию из вершины третьего угла, располагается внутри треугольника; если один из углов прямой, то высота совпадает со стороной треугольника; если же один из углов – тупой, то высота располагается вне треугольника. </w:t>
            </w:r>
          </w:p>
        </w:tc>
      </w:tr>
      <w:tr w:rsidR="00DB1F30" w:rsidRPr="00855004" w:rsidTr="00930361">
        <w:trPr>
          <w:trHeight w:val="1064"/>
        </w:trPr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>Зависимость длины хорды  от расстояния её до центра окружности.</w:t>
            </w:r>
            <w:r w:rsidRPr="008550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С увеличением расстояния от хорды до центра окружности длина хорды уменьшается.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>Зависимость длины наклонной к прямой от величины угла отклонения её от перпендикуляра к этой прямой.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Чем больше угол, на который отклоняется наклонная от перпендикуляра к прямой, тем больше её длина.</w:t>
            </w:r>
          </w:p>
        </w:tc>
      </w:tr>
      <w:tr w:rsidR="00DB1F30" w:rsidRPr="00855004" w:rsidTr="00930361">
        <w:tc>
          <w:tcPr>
            <w:tcW w:w="1983" w:type="dxa"/>
            <w:vMerge w:val="restart"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B1F30" w:rsidRPr="003F5DED" w:rsidRDefault="00DB1F30" w:rsidP="003F619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F5DED">
              <w:rPr>
                <w:b/>
                <w:sz w:val="24"/>
                <w:szCs w:val="24"/>
              </w:rPr>
              <w:t>Свойства</w:t>
            </w: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 xml:space="preserve">Свойство точек серединного перпендикуляра к отрезку. 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Точки серединного</w:t>
            </w:r>
            <w:r w:rsidR="004C78EE">
              <w:rPr>
                <w:sz w:val="24"/>
                <w:szCs w:val="24"/>
              </w:rPr>
              <w:t xml:space="preserve"> </w:t>
            </w:r>
            <w:r w:rsidRPr="00855004">
              <w:rPr>
                <w:sz w:val="24"/>
                <w:szCs w:val="24"/>
              </w:rPr>
              <w:t xml:space="preserve"> перпендикуляра к отрезку равноудалены от концов этого отрезка.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Свойство перпендикуляра к прямой.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Перпендикуляр к прямой короче любой наклонной.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 xml:space="preserve">Свойство углов при основании в равнобедренном треугольнике. 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Углы при основании равнобедренного треугольника равны.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 xml:space="preserve">Свойство суммы величин углов </w:t>
            </w:r>
            <w:r w:rsidRPr="00855004">
              <w:rPr>
                <w:sz w:val="24"/>
                <w:szCs w:val="24"/>
              </w:rPr>
              <w:lastRenderedPageBreak/>
              <w:t xml:space="preserve">треугольника. 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lastRenderedPageBreak/>
              <w:t xml:space="preserve">Сумма величин углов треугольника </w:t>
            </w:r>
            <w:r w:rsidRPr="00855004">
              <w:rPr>
                <w:sz w:val="24"/>
                <w:szCs w:val="24"/>
              </w:rPr>
              <w:lastRenderedPageBreak/>
              <w:t>равняется 180</w:t>
            </w:r>
            <w:r w:rsidRPr="00855004">
              <w:rPr>
                <w:sz w:val="24"/>
                <w:szCs w:val="24"/>
                <w:vertAlign w:val="superscript"/>
              </w:rPr>
              <w:t>0</w:t>
            </w:r>
            <w:r w:rsidRPr="00855004">
              <w:rPr>
                <w:sz w:val="24"/>
                <w:szCs w:val="24"/>
              </w:rPr>
              <w:t>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 xml:space="preserve">Свойство внешнего угла треугольника. 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Внешний угол треугольника равен сумме двух других, не смежных с ним.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 xml:space="preserve">Свойство вписанного треугольника, опирающегося на диаметр окружности. 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Вписанный треугольник, опирающийся на диаметр окружности, является прямоугольным.</w:t>
            </w:r>
          </w:p>
        </w:tc>
      </w:tr>
      <w:tr w:rsidR="00DB1F30" w:rsidRPr="00855004" w:rsidTr="00930361">
        <w:tc>
          <w:tcPr>
            <w:tcW w:w="1983" w:type="dxa"/>
            <w:vMerge w:val="restart"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B1F30" w:rsidRPr="003F5DED" w:rsidRDefault="00DB1F30" w:rsidP="003F619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F5DED">
              <w:rPr>
                <w:b/>
                <w:sz w:val="24"/>
                <w:szCs w:val="24"/>
              </w:rPr>
              <w:t>Отношения</w:t>
            </w: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Отношения, свойственные длинам сторон треугольника.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1. Сумма длин двух сторон треугольника больше длины третьей его стороны.</w:t>
            </w:r>
          </w:p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2. Разность длин двух сторон треугольника меньше длины третьей его стороны.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 xml:space="preserve">Отношение, свойственное длине ломаной и расстоянию между её концами. 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Длина ломаной больше расстояния между её концами.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 xml:space="preserve">Отношение, связывающее </w:t>
            </w:r>
            <w:r w:rsidRPr="00855004">
              <w:rPr>
                <w:color w:val="000000"/>
                <w:sz w:val="24"/>
                <w:szCs w:val="24"/>
              </w:rPr>
              <w:t>величину вписанного угла и величину дуги окружности, на</w:t>
            </w:r>
            <w:r w:rsidRPr="00855004">
              <w:rPr>
                <w:sz w:val="24"/>
                <w:szCs w:val="24"/>
              </w:rPr>
              <w:t xml:space="preserve"> </w:t>
            </w:r>
            <w:r w:rsidRPr="00855004">
              <w:rPr>
                <w:color w:val="000000"/>
                <w:sz w:val="24"/>
                <w:szCs w:val="24"/>
              </w:rPr>
              <w:t xml:space="preserve">которую он опирается. 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>Величина вписанного угла в два раза меньше величины дуги, на которую он опирается.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Отношение, связывающее длину средней линии треугольника</w:t>
            </w:r>
            <w:r w:rsidRPr="00855004">
              <w:rPr>
                <w:color w:val="000000"/>
                <w:sz w:val="24"/>
                <w:szCs w:val="24"/>
              </w:rPr>
              <w:t xml:space="preserve"> и длину его основания. 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>Длина средней линии треугольника в два раза меньше длины его основания.</w:t>
            </w:r>
          </w:p>
        </w:tc>
      </w:tr>
      <w:tr w:rsidR="00DB1F30" w:rsidRPr="00855004" w:rsidTr="00930361">
        <w:tc>
          <w:tcPr>
            <w:tcW w:w="1983" w:type="dxa"/>
            <w:vMerge/>
          </w:tcPr>
          <w:p w:rsidR="00DB1F30" w:rsidRPr="00855004" w:rsidRDefault="00DB1F30" w:rsidP="003F61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 xml:space="preserve">Отношение, связывающее длину окружности и её диаметр. </w:t>
            </w:r>
          </w:p>
        </w:tc>
        <w:tc>
          <w:tcPr>
            <w:tcW w:w="4076" w:type="dxa"/>
          </w:tcPr>
          <w:p w:rsidR="00DB1F30" w:rsidRPr="00855004" w:rsidRDefault="00DB1F30" w:rsidP="003F6198">
            <w:pPr>
              <w:spacing w:line="276" w:lineRule="auto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Длина окружности больше её диаметра более чем в 3 раза.</w:t>
            </w:r>
          </w:p>
        </w:tc>
      </w:tr>
    </w:tbl>
    <w:p w:rsidR="00DB1F30" w:rsidRPr="00855004" w:rsidRDefault="00DB1F30" w:rsidP="00F44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F30" w:rsidRPr="000B6179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179">
        <w:rPr>
          <w:rFonts w:ascii="Times New Roman" w:eastAsia="Times New Roman" w:hAnsi="Times New Roman" w:cs="Times New Roman"/>
          <w:bCs/>
          <w:sz w:val="24"/>
          <w:szCs w:val="24"/>
        </w:rPr>
        <w:t>В процессуальном плане опытная (экспериментальная) деятельность обладает рядом отличительных особенностей. Остановимся на характеристике некоторых из них.</w:t>
      </w:r>
    </w:p>
    <w:p w:rsidR="00DB1F30" w:rsidRPr="00855004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55004">
        <w:rPr>
          <w:rFonts w:ascii="Times New Roman" w:hAnsi="Times New Roman" w:cs="Times New Roman"/>
          <w:i/>
          <w:color w:val="000000"/>
          <w:sz w:val="24"/>
          <w:szCs w:val="24"/>
        </w:rPr>
        <w:t>анализа заданной геометрической ситуации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любая опытная геометрическая деятельность. Ученик должен уяснить особенности геометрической ситуации, заданной в виде условия задачи или сформулированной проблемы. Очень важно, чтобы к задаче имелся чертеж, рисунок или иное средство, визуализирующее задачную ситуацию и вызывающее у учащихся познавательный интерес. Принятие задачи или осознание проблемы учеником, возникновение желания у него решить эту задачу – закономерный итог данного этапа</w:t>
      </w:r>
      <w:r w:rsidR="00C42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81C" w:rsidRPr="00C4281C">
        <w:rPr>
          <w:rFonts w:ascii="Times New Roman" w:hAnsi="Times New Roman" w:cs="Times New Roman"/>
          <w:color w:val="000000"/>
          <w:sz w:val="24"/>
          <w:szCs w:val="24"/>
        </w:rPr>
        <w:t>[3]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1F30" w:rsidRPr="00855004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Опытная (экспериментальная) деятельность предполагает изменение заданной геометрической ситуации, выполнение нескольких </w:t>
      </w:r>
      <w:r w:rsidRPr="000B6179">
        <w:rPr>
          <w:rFonts w:ascii="Times New Roman" w:hAnsi="Times New Roman" w:cs="Times New Roman"/>
          <w:color w:val="000000"/>
          <w:sz w:val="24"/>
          <w:szCs w:val="24"/>
        </w:rPr>
        <w:t>проб, (испытаний)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, рассмотрение предельных случаев или динамического перевода исходной геометрической ситуации в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другую, в процессе осуществления которого ученик может заметить неизменно повторяющееся свойство, зависимость или отношение</w:t>
      </w:r>
      <w:r w:rsidR="00694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1D5" w:rsidRPr="006941D5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C4281C" w:rsidRPr="00C428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41D5" w:rsidRPr="006941D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B1F30" w:rsidRPr="00855004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Производимые измерения необходимо </w:t>
      </w:r>
      <w:r w:rsidRPr="000B6179">
        <w:rPr>
          <w:rFonts w:ascii="Times New Roman" w:hAnsi="Times New Roman" w:cs="Times New Roman"/>
          <w:color w:val="000000"/>
          <w:sz w:val="24"/>
          <w:szCs w:val="24"/>
        </w:rPr>
        <w:t>фиксировать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наглядно в виде удобной таблицы, позволяющей целостно (одним взглядом) охватывать весь массив полученных данных. Записи должны быть правильными, упорядоченными, чёткими, лаконичными, удобными для быстрого восприятия и анализа.</w:t>
      </w:r>
    </w:p>
    <w:p w:rsidR="00DB1F30" w:rsidRPr="00855004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Основой для догадки и </w:t>
      </w:r>
      <w:r w:rsidRPr="000B6179">
        <w:rPr>
          <w:rFonts w:ascii="Times New Roman" w:hAnsi="Times New Roman" w:cs="Times New Roman"/>
          <w:color w:val="000000"/>
          <w:sz w:val="24"/>
          <w:szCs w:val="24"/>
        </w:rPr>
        <w:t>выдвижения предположений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об особенностях исходной геометрической ситуации может стать как сам процесс её изменения, так и анализ результатов измерения геометрических величин, характеризующих эту ситуацию, которые систематизированы в таблице. </w:t>
      </w:r>
    </w:p>
    <w:p w:rsidR="00DB1F30" w:rsidRPr="00855004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Гипотез может быть выдвинуто не одна, а несколько. Среди них могут оказаться как верные, так и неверные. Некоторые из неверных гипотез могут быть отвергнуты в процессе их </w:t>
      </w:r>
      <w:r w:rsidRPr="000B6179">
        <w:rPr>
          <w:rFonts w:ascii="Times New Roman" w:hAnsi="Times New Roman" w:cs="Times New Roman"/>
          <w:color w:val="000000"/>
          <w:sz w:val="24"/>
          <w:szCs w:val="24"/>
        </w:rPr>
        <w:t>проверки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>. Проверка гипотез может осуществляться путём проведения дополнительных проб (испытаний) по используемому параметру</w:t>
      </w:r>
      <w:r w:rsidR="00C4281C" w:rsidRPr="00C4281C">
        <w:rPr>
          <w:rFonts w:ascii="Times New Roman" w:hAnsi="Times New Roman" w:cs="Times New Roman"/>
          <w:color w:val="000000"/>
          <w:sz w:val="24"/>
          <w:szCs w:val="24"/>
        </w:rPr>
        <w:t xml:space="preserve"> [2]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1F30" w:rsidRPr="00855004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Завершается опытная (экспериментальная) деятельность формулированием окончательного вывода. В нём фиксируется содержание установленных учеником геометрических зависимостей, отношений, свойств фигур. Предлагаемые учащимися формулировки, как правило, нуждаются в редакционной правке учителя. </w:t>
      </w:r>
    </w:p>
    <w:p w:rsidR="00DB1F30" w:rsidRPr="000B6179" w:rsidRDefault="00DB1F30" w:rsidP="00ED0275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при проведении геометрических опытов (экспериментов) в виртуальных средах целесообразно последовательное прохождение следующих основных этапов (схема </w:t>
      </w:r>
      <w:r w:rsidR="006F3D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</w:p>
    <w:p w:rsidR="00DB1F30" w:rsidRPr="00855004" w:rsidRDefault="00DF2D89" w:rsidP="00F44D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2" editas="canvas" style="width:280.75pt;height:222.75pt;mso-position-horizontal-relative:char;mso-position-vertical-relative:line" coordorigin="3957,1134" coordsize="5615,4774">
            <o:lock v:ext="edit" aspectratio="t"/>
            <v:shape id="_x0000_s1033" type="#_x0000_t75" style="position:absolute;left:3957;top:1134;width:5615;height:4774" o:preferrelative="f">
              <v:fill o:detectmouseclick="t"/>
              <v:path o:extrusionok="t" o:connecttype="none"/>
              <o:lock v:ext="edit" text="t"/>
            </v:shape>
            <v:line id="_x0000_s1034" style="position:absolute" from="6546,3158" to="6547,3518">
              <v:stroke endarrow="block"/>
            </v:line>
            <v:line id="_x0000_s1035" style="position:absolute" from="6546,4984" to="6547,5344">
              <v:stroke endarrow="block"/>
            </v:line>
            <v:line id="_x0000_s1036" style="position:absolute" from="6546,2399" to="6547,2759">
              <v:stroke endarrow="block"/>
            </v:line>
            <v:line id="_x0000_s1037" style="position:absolute" from="6546,1618" to="6547,1978">
              <v:stroke endarrow="block"/>
            </v:line>
            <v:line id="_x0000_s1038" style="position:absolute" from="6546,4236" to="6547,4596">
              <v:stroke endarrow="block"/>
            </v:line>
            <v:shape id="_x0000_s1039" type="#_x0000_t202" style="position:absolute;left:4193;top:1213;width:5072;height:548">
              <v:textbox style="mso-next-textbox:#_x0000_s1039" inset="2.38989mm,1.1949mm,2.38989mm,1.1949mm">
                <w:txbxContent>
                  <w:p w:rsidR="00DB1F30" w:rsidRPr="00D23A2B" w:rsidRDefault="00DB1F30" w:rsidP="00DB1F30">
                    <w:pPr>
                      <w:ind w:left="360" w:hanging="36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23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1. Анализ исходной геометрической ситуации</w:t>
                    </w:r>
                  </w:p>
                </w:txbxContent>
              </v:textbox>
            </v:shape>
            <v:shape id="_x0000_s1040" type="#_x0000_t202" style="position:absolute;left:4193;top:1992;width:5072;height:528">
              <v:textbox style="mso-next-textbox:#_x0000_s1040" inset="2.38989mm,1.1949mm,2.38989mm,1.1949mm">
                <w:txbxContent>
                  <w:p w:rsidR="00DB1F30" w:rsidRPr="00D23A2B" w:rsidRDefault="00DB1F30" w:rsidP="00DB1F3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23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2. Выполнение проб (испытаний)</w:t>
                    </w:r>
                  </w:p>
                </w:txbxContent>
              </v:textbox>
            </v:shape>
            <v:shape id="_x0000_s1041" type="#_x0000_t202" style="position:absolute;left:4193;top:2807;width:5072;height:483">
              <v:textbox style="mso-next-textbox:#_x0000_s1041" inset="2.38989mm,1.1949mm,2.38989mm,1.1949mm">
                <w:txbxContent>
                  <w:p w:rsidR="00DB1F30" w:rsidRPr="00D23A2B" w:rsidRDefault="00DB1F30" w:rsidP="00DB1F3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23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2.</w:t>
                    </w:r>
                    <w:r w:rsidRPr="00D23A2B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Фиксация измерений в таблице</w:t>
                    </w:r>
                  </w:p>
                  <w:p w:rsidR="00DB1F30" w:rsidRPr="00D23A2B" w:rsidRDefault="00DB1F30" w:rsidP="00DB1F3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2" type="#_x0000_t202" style="position:absolute;left:4193;top:3521;width:5072;height:843">
              <v:textbox style="mso-next-textbox:#_x0000_s1042" inset="2.38989mm,1.1949mm,2.38989mm,1.1949mm">
                <w:txbxContent>
                  <w:p w:rsidR="00DB1F30" w:rsidRPr="00D23A2B" w:rsidRDefault="00DB1F30" w:rsidP="00B469A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23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3. Анализ полученных данных. </w:t>
                    </w:r>
                  </w:p>
                  <w:p w:rsidR="00DB1F30" w:rsidRPr="00D23A2B" w:rsidRDefault="00DB1F30" w:rsidP="00B469A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23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Выдвижение гипотез</w:t>
                    </w:r>
                  </w:p>
                </w:txbxContent>
              </v:textbox>
            </v:shape>
            <v:shape id="_x0000_s1043" type="#_x0000_t202" style="position:absolute;left:4193;top:4599;width:5072;height:483">
              <v:textbox style="mso-next-textbox:#_x0000_s1043" inset="2.38989mm,1.1949mm,2.38989mm,1.1949mm">
                <w:txbxContent>
                  <w:p w:rsidR="00DB1F30" w:rsidRPr="00D23A2B" w:rsidRDefault="00DB1F30" w:rsidP="00DB1F3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23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4. Проверка гипотез</w:t>
                    </w:r>
                  </w:p>
                  <w:p w:rsidR="00DB1F30" w:rsidRPr="00D23A2B" w:rsidRDefault="00DB1F30" w:rsidP="00DB1F3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4" type="#_x0000_t202" style="position:absolute;left:4193;top:5339;width:5072;height:503">
              <v:textbox style="mso-next-textbox:#_x0000_s1044" inset="2.38989mm,1.1949mm,2.38989mm,1.1949mm">
                <w:txbxContent>
                  <w:p w:rsidR="00DB1F30" w:rsidRPr="00D23A2B" w:rsidRDefault="00DB1F30" w:rsidP="00DB1F3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23A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6. Формулирование вывода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1F30" w:rsidRPr="006F3DE3" w:rsidRDefault="00CB35B0" w:rsidP="006C6FE4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Схема</w:t>
      </w:r>
      <w:r w:rsidR="00DB1F30" w:rsidRPr="006F3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3DE3" w:rsidRPr="006F3DE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B1F30" w:rsidRPr="006F3DE3">
        <w:rPr>
          <w:rFonts w:ascii="Times New Roman" w:hAnsi="Times New Roman" w:cs="Times New Roman"/>
          <w:b/>
          <w:color w:val="000000"/>
          <w:sz w:val="24"/>
          <w:szCs w:val="24"/>
        </w:rPr>
        <w:t>. Этапы проведения опытной (экспериментальной) конструктивной</w:t>
      </w:r>
    </w:p>
    <w:p w:rsidR="00DB1F30" w:rsidRPr="006F3DE3" w:rsidRDefault="00DB1F30" w:rsidP="006C6FE4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геометрической деятельности</w:t>
      </w:r>
    </w:p>
    <w:p w:rsidR="00C94F99" w:rsidRDefault="00C94F99" w:rsidP="006C6FE4">
      <w:pPr>
        <w:widowControl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B1F30" w:rsidRPr="00FF2BF1" w:rsidRDefault="00DB1F30" w:rsidP="006C6FE4">
      <w:pPr>
        <w:widowControl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B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 геометрических опытов (экспериментов) можно организовать следующим образом: ученики в виртуальной среде выполняют заранее определенную учителем часть построений. Как только большая часть ребят эту работу выполнила, учитель проверяет у каждого выполненные построения.</w:t>
      </w:r>
    </w:p>
    <w:p w:rsidR="00DB1F30" w:rsidRPr="00855004" w:rsidRDefault="00DB1F30" w:rsidP="006C6FE4">
      <w:pPr>
        <w:widowControl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>Затем все следят за построениями, которое делал учитель, на компьютере с присоединенным к нему мультимедийным проектором, передающим изображение на большой экран. Каждый этап построения сопровождается пояснениями. После этого учащимся предлагается продолжить самостоятельное выполнение задания.</w:t>
      </w:r>
    </w:p>
    <w:p w:rsidR="00CE2086" w:rsidRPr="00C944AB" w:rsidRDefault="00B96F80" w:rsidP="00C944AB">
      <w:pPr>
        <w:widowControl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AB">
        <w:rPr>
          <w:rFonts w:ascii="Times New Roman" w:hAnsi="Times New Roman" w:cs="Times New Roman"/>
          <w:color w:val="000000"/>
          <w:sz w:val="24"/>
          <w:szCs w:val="24"/>
        </w:rPr>
        <w:t>Стоит отметить, что о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 xml:space="preserve">дним из эффективных средств выполнения </w:t>
      </w:r>
      <w:r w:rsidR="00412FB1">
        <w:rPr>
          <w:rFonts w:ascii="Times New Roman" w:hAnsi="Times New Roman" w:cs="Times New Roman"/>
          <w:color w:val="000000"/>
          <w:sz w:val="24"/>
          <w:szCs w:val="24"/>
        </w:rPr>
        <w:t>геометрических опытов (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>экспериментов</w:t>
      </w:r>
      <w:r w:rsidR="00412FB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виртуал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 xml:space="preserve">ная образовательная среда </w:t>
      </w:r>
      <w:r w:rsidR="006B6B69" w:rsidRPr="00C944A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>1С: Математический конструктор</w:t>
      </w:r>
      <w:r w:rsidR="006B6B69" w:rsidRPr="00C944A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 xml:space="preserve">, дающая возможность построения динамического чертежа. Направление движения </w:t>
      </w:r>
      <w:r w:rsidR="00412FB1">
        <w:rPr>
          <w:rFonts w:ascii="Times New Roman" w:hAnsi="Times New Roman" w:cs="Times New Roman"/>
          <w:color w:val="000000"/>
          <w:sz w:val="24"/>
          <w:szCs w:val="24"/>
        </w:rPr>
        <w:t xml:space="preserve">в таком чертеже 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>может быть указано стре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 xml:space="preserve">кой, а его характер на рисунке </w:t>
      </w:r>
      <w:r w:rsidR="00412FB1">
        <w:rPr>
          <w:rFonts w:ascii="Times New Roman" w:hAnsi="Times New Roman" w:cs="Times New Roman"/>
          <w:color w:val="000000"/>
          <w:sz w:val="24"/>
          <w:szCs w:val="24"/>
        </w:rPr>
        <w:t>отражается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следов в виде точек, контуров и т.п., которые характеризуют промежуточные положения геометр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E2086" w:rsidRPr="00C944AB">
        <w:rPr>
          <w:rFonts w:ascii="Times New Roman" w:hAnsi="Times New Roman" w:cs="Times New Roman"/>
          <w:color w:val="000000"/>
          <w:sz w:val="24"/>
          <w:szCs w:val="24"/>
        </w:rPr>
        <w:t>ческого объекта, изменяющегося указанным способом.</w:t>
      </w:r>
    </w:p>
    <w:p w:rsidR="00DB1F30" w:rsidRPr="00855004" w:rsidRDefault="00DB1F30" w:rsidP="006C6FE4">
      <w:pPr>
        <w:widowControl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>Проиллюстрируем сказанное на конкретных примерах.</w:t>
      </w:r>
    </w:p>
    <w:p w:rsidR="00DB1F30" w:rsidRPr="00855004" w:rsidRDefault="00DB1F30" w:rsidP="006C6FE4">
      <w:pPr>
        <w:widowControl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004">
        <w:rPr>
          <w:rFonts w:ascii="Times New Roman" w:hAnsi="Times New Roman" w:cs="Times New Roman"/>
          <w:b/>
          <w:sz w:val="24"/>
          <w:szCs w:val="24"/>
        </w:rPr>
        <w:t>Пример 1.</w:t>
      </w:r>
      <w:r w:rsidRPr="00855004">
        <w:rPr>
          <w:rFonts w:ascii="Times New Roman" w:hAnsi="Times New Roman" w:cs="Times New Roman"/>
          <w:sz w:val="24"/>
          <w:szCs w:val="24"/>
        </w:rPr>
        <w:t xml:space="preserve"> Опытное 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>установление</w:t>
      </w:r>
      <w:r w:rsidRPr="00855004">
        <w:rPr>
          <w:rFonts w:ascii="Times New Roman" w:hAnsi="Times New Roman" w:cs="Times New Roman"/>
          <w:sz w:val="24"/>
          <w:szCs w:val="24"/>
        </w:rPr>
        <w:t xml:space="preserve"> зависимости величины одного из смежных углов от величины другого.</w:t>
      </w:r>
    </w:p>
    <w:p w:rsidR="00DB1F30" w:rsidRPr="00855004" w:rsidRDefault="00DB1F30" w:rsidP="006C6FE4">
      <w:pPr>
        <w:widowControl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Задание.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Постройте прямую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АВ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и полуокружность. Выберите на полуокружности точку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и постройте луч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B1F30" w:rsidRPr="00855004" w:rsidRDefault="00DB1F30" w:rsidP="00F44D13">
      <w:pPr>
        <w:shd w:val="clear" w:color="auto" w:fill="FFFFFF"/>
        <w:spacing w:after="0" w:line="360" w:lineRule="auto"/>
        <w:ind w:firstLine="726"/>
        <w:jc w:val="center"/>
        <w:rPr>
          <w:rFonts w:ascii="Times New Roman" w:hAnsi="Times New Roman" w:cs="Times New Roman"/>
          <w:sz w:val="24"/>
          <w:szCs w:val="24"/>
        </w:rPr>
      </w:pPr>
      <w:r w:rsidRPr="008550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84673" cy="1918932"/>
            <wp:effectExtent l="19050" t="19050" r="11027" b="24168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999" t="23227" r="43948" b="40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41" cy="1919801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99CC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28BD" w:rsidRDefault="00E028BD" w:rsidP="006C6FE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F30" w:rsidRPr="00855004" w:rsidRDefault="00DB1F30" w:rsidP="006C6FE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Измерьте величины получившихся смежных углов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АОС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CОВ</w:t>
      </w:r>
      <w:r w:rsidRPr="0085500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запишите результаты в первом столбце таблицы. </w:t>
      </w:r>
    </w:p>
    <w:p w:rsidR="00DB1F30" w:rsidRPr="00855004" w:rsidRDefault="00DB1F30" w:rsidP="006C6FE4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Проделайте то же самое, изменяя положение точки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Pr="008550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на полуокружности в направлении по часовой стрелке. </w:t>
      </w:r>
    </w:p>
    <w:p w:rsidR="00DB1F30" w:rsidRPr="00855004" w:rsidRDefault="00DB1F30" w:rsidP="006C6F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>Проанализируйте, как изменяются величины смежных углов.</w:t>
      </w:r>
    </w:p>
    <w:tbl>
      <w:tblPr>
        <w:tblStyle w:val="a3"/>
        <w:tblW w:w="8543" w:type="dxa"/>
        <w:tblInd w:w="603" w:type="dxa"/>
        <w:tblLayout w:type="fixed"/>
        <w:tblLook w:val="01E0"/>
      </w:tblPr>
      <w:tblGrid>
        <w:gridCol w:w="3292"/>
        <w:gridCol w:w="1020"/>
        <w:gridCol w:w="1057"/>
        <w:gridCol w:w="1058"/>
        <w:gridCol w:w="1058"/>
        <w:gridCol w:w="1058"/>
      </w:tblGrid>
      <w:tr w:rsidR="00DB1F30" w:rsidRPr="00855004" w:rsidTr="007E1E11">
        <w:trPr>
          <w:trHeight w:val="451"/>
        </w:trPr>
        <w:tc>
          <w:tcPr>
            <w:tcW w:w="3292" w:type="dxa"/>
          </w:tcPr>
          <w:p w:rsidR="00DB1F30" w:rsidRPr="00855004" w:rsidRDefault="00DB1F30" w:rsidP="00103F12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5004">
              <w:rPr>
                <w:i/>
                <w:iCs/>
                <w:color w:val="000000"/>
                <w:sz w:val="24"/>
                <w:szCs w:val="24"/>
              </w:rPr>
              <w:lastRenderedPageBreak/>
              <w:t>Испытания</w:t>
            </w:r>
          </w:p>
        </w:tc>
        <w:tc>
          <w:tcPr>
            <w:tcW w:w="1020" w:type="dxa"/>
          </w:tcPr>
          <w:p w:rsidR="00DB1F30" w:rsidRPr="00855004" w:rsidRDefault="00DB1F30" w:rsidP="00103F1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DB1F30" w:rsidRPr="00855004" w:rsidRDefault="00DB1F30" w:rsidP="00103F1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DB1F30" w:rsidRPr="00855004" w:rsidRDefault="00DB1F30" w:rsidP="00103F1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DB1F30" w:rsidRPr="00855004" w:rsidRDefault="00DB1F30" w:rsidP="00103F1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DB1F30" w:rsidRPr="00855004" w:rsidRDefault="00DB1F30" w:rsidP="00103F12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DB1F30" w:rsidRPr="00855004" w:rsidTr="007E1E11">
        <w:trPr>
          <w:trHeight w:val="438"/>
        </w:trPr>
        <w:tc>
          <w:tcPr>
            <w:tcW w:w="3292" w:type="dxa"/>
            <w:vAlign w:val="center"/>
          </w:tcPr>
          <w:p w:rsidR="00DB1F30" w:rsidRPr="00855004" w:rsidRDefault="00DB1F30" w:rsidP="00103F12">
            <w:pPr>
              <w:tabs>
                <w:tab w:val="left" w:pos="-39"/>
                <w:tab w:val="left" w:pos="27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 xml:space="preserve">Величина угла </w:t>
            </w:r>
            <w:r w:rsidRPr="00855004">
              <w:rPr>
                <w:b/>
                <w:i/>
                <w:iCs/>
                <w:sz w:val="24"/>
                <w:szCs w:val="24"/>
                <w:lang w:val="en-US"/>
              </w:rPr>
              <w:t>AOC</w:t>
            </w:r>
          </w:p>
        </w:tc>
        <w:tc>
          <w:tcPr>
            <w:tcW w:w="1020" w:type="dxa"/>
          </w:tcPr>
          <w:p w:rsidR="00DB1F30" w:rsidRPr="00855004" w:rsidRDefault="00DB1F30" w:rsidP="00103F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B1F30" w:rsidRPr="00855004" w:rsidRDefault="00DB1F30" w:rsidP="00103F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DB1F30" w:rsidRPr="00855004" w:rsidRDefault="00DB1F30" w:rsidP="00103F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DB1F30" w:rsidRPr="00855004" w:rsidRDefault="00DB1F30" w:rsidP="00103F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DB1F30" w:rsidRPr="00855004" w:rsidRDefault="00DB1F30" w:rsidP="00103F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1F30" w:rsidRPr="00855004" w:rsidTr="007E1E11">
        <w:trPr>
          <w:trHeight w:val="453"/>
        </w:trPr>
        <w:tc>
          <w:tcPr>
            <w:tcW w:w="3292" w:type="dxa"/>
            <w:vAlign w:val="center"/>
          </w:tcPr>
          <w:p w:rsidR="00DB1F30" w:rsidRPr="00855004" w:rsidRDefault="00DB1F30" w:rsidP="00103F12">
            <w:pPr>
              <w:tabs>
                <w:tab w:val="left" w:pos="308"/>
                <w:tab w:val="left" w:pos="336"/>
                <w:tab w:val="left" w:pos="525"/>
                <w:tab w:val="left" w:pos="69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 xml:space="preserve">Величина угла </w:t>
            </w:r>
            <w:r w:rsidRPr="00855004">
              <w:rPr>
                <w:b/>
                <w:i/>
                <w:iCs/>
                <w:sz w:val="24"/>
                <w:szCs w:val="24"/>
                <w:lang w:val="en-US"/>
              </w:rPr>
              <w:t>COB</w:t>
            </w:r>
          </w:p>
        </w:tc>
        <w:tc>
          <w:tcPr>
            <w:tcW w:w="1020" w:type="dxa"/>
          </w:tcPr>
          <w:p w:rsidR="00DB1F30" w:rsidRPr="00855004" w:rsidRDefault="00DB1F30" w:rsidP="00103F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DB1F30" w:rsidRPr="00855004" w:rsidRDefault="00DB1F30" w:rsidP="00103F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DB1F30" w:rsidRPr="00855004" w:rsidRDefault="00DB1F30" w:rsidP="00103F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DB1F30" w:rsidRPr="00855004" w:rsidRDefault="00DB1F30" w:rsidP="00103F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DB1F30" w:rsidRPr="00855004" w:rsidRDefault="00DB1F30" w:rsidP="00103F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1F30" w:rsidRPr="00855004" w:rsidTr="006A5C84">
        <w:trPr>
          <w:trHeight w:val="1375"/>
        </w:trPr>
        <w:tc>
          <w:tcPr>
            <w:tcW w:w="8542" w:type="dxa"/>
            <w:gridSpan w:val="6"/>
            <w:vAlign w:val="center"/>
          </w:tcPr>
          <w:p w:rsidR="00DB1F30" w:rsidRPr="00855004" w:rsidRDefault="00DB1F30" w:rsidP="00103F12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855004">
              <w:rPr>
                <w:b/>
                <w:color w:val="000000"/>
                <w:sz w:val="24"/>
                <w:szCs w:val="24"/>
              </w:rPr>
              <w:t>Вывод: ______________________________________________________________</w:t>
            </w:r>
          </w:p>
          <w:p w:rsidR="00DB1F30" w:rsidRPr="00855004" w:rsidRDefault="00DB1F30" w:rsidP="00103F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5004">
              <w:rPr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</w:tr>
    </w:tbl>
    <w:p w:rsidR="00DB1F30" w:rsidRPr="00855004" w:rsidRDefault="00DB1F30" w:rsidP="00F44D1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1F30" w:rsidRPr="00855004" w:rsidRDefault="00DB1F30" w:rsidP="00BB382E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004">
        <w:rPr>
          <w:rFonts w:ascii="Times New Roman" w:hAnsi="Times New Roman" w:cs="Times New Roman"/>
          <w:b/>
          <w:sz w:val="24"/>
          <w:szCs w:val="24"/>
        </w:rPr>
        <w:t>Пример 2.</w:t>
      </w:r>
      <w:r w:rsidRPr="00855004">
        <w:rPr>
          <w:rFonts w:ascii="Times New Roman" w:hAnsi="Times New Roman" w:cs="Times New Roman"/>
          <w:sz w:val="24"/>
          <w:szCs w:val="24"/>
        </w:rPr>
        <w:t xml:space="preserve"> 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>Опытное</w:t>
      </w:r>
      <w:r w:rsidRPr="00855004">
        <w:rPr>
          <w:rFonts w:ascii="Times New Roman" w:hAnsi="Times New Roman" w:cs="Times New Roman"/>
          <w:sz w:val="24"/>
          <w:szCs w:val="24"/>
        </w:rPr>
        <w:t xml:space="preserve"> установление свойства перпендикуляра к прямой.</w:t>
      </w:r>
    </w:p>
    <w:p w:rsidR="00DB1F30" w:rsidRPr="00855004" w:rsidRDefault="00DB1F30" w:rsidP="00BB382E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i/>
          <w:sz w:val="24"/>
          <w:szCs w:val="24"/>
        </w:rPr>
        <w:t xml:space="preserve">Задание.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>В виртуальной образовательной среде постройте</w:t>
      </w:r>
      <w:r w:rsidRPr="00855004">
        <w:rPr>
          <w:rFonts w:ascii="Times New Roman" w:hAnsi="Times New Roman" w:cs="Times New Roman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прямую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8550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и точку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, не лежащую на ней. Из точки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опустите перпендикуляр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h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и наклонную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l</w:t>
      </w:r>
      <w:r w:rsidRPr="008550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>к прямой</w:t>
      </w:r>
      <w:r w:rsidRPr="008550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50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B1F30" w:rsidRPr="00855004" w:rsidRDefault="00DF2D89" w:rsidP="00BB382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</w:r>
      <w:r w:rsidR="000E3C97">
        <w:rPr>
          <w:rFonts w:ascii="Times New Roman" w:hAnsi="Times New Roman" w:cs="Times New Roman"/>
          <w:i/>
          <w:color w:val="000000"/>
          <w:sz w:val="24"/>
          <w:szCs w:val="24"/>
        </w:rPr>
        <w:pict>
          <v:group id="_x0000_s1026" style="width:272.8pt;height:146.2pt;mso-position-horizontal-relative:char;mso-position-vertical-relative:line" coordorigin="3030,3121" coordsize="7335,3795">
            <v:shape id="_x0000_s1027" type="#_x0000_t75" style="position:absolute;left:3030;top:3121;width:7335;height:3795" o:bordertopcolor="#9cf" o:borderleftcolor="#9cf" o:borderbottomcolor="#9cf" o:borderrightcolor="#9cf" stroked="t" strokecolor="#9cf" strokeweight="1.5pt">
              <v:imagedata r:id="rId10" o:title="" croptop="19554f" cropbottom="26136f" cropright="41461f"/>
            </v:shape>
            <v:oval id="_x0000_s1028" style="position:absolute;left:4649;top:6238;width:88;height:99" fillcolor="black"/>
            <w10:wrap type="none"/>
            <w10:anchorlock/>
          </v:group>
        </w:pict>
      </w:r>
    </w:p>
    <w:p w:rsidR="00DB1F30" w:rsidRPr="00FF2BF1" w:rsidRDefault="00DB1F30" w:rsidP="00BB382E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Измерьте длину перпендикуляра </w:t>
      </w:r>
      <w:r w:rsidRPr="008766DC">
        <w:rPr>
          <w:rFonts w:ascii="Times New Roman" w:hAnsi="Times New Roman" w:cs="Times New Roman"/>
          <w:b/>
          <w:i/>
          <w:color w:val="000000"/>
          <w:sz w:val="24"/>
          <w:szCs w:val="24"/>
        </w:rPr>
        <w:t>h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и длину наклонной </w:t>
      </w:r>
      <w:r w:rsidRPr="008766DC">
        <w:rPr>
          <w:rFonts w:ascii="Times New Roman" w:hAnsi="Times New Roman" w:cs="Times New Roman"/>
          <w:b/>
          <w:i/>
          <w:color w:val="000000"/>
          <w:sz w:val="24"/>
          <w:szCs w:val="24"/>
        </w:rPr>
        <w:t>l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>и запишите полученные данные в первом столбце таблицы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1F30" w:rsidRPr="00855004" w:rsidRDefault="00DB1F30" w:rsidP="00BB382E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>Проделайте то же самое несколько раз, изменяя положение наклонной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6DC">
        <w:rPr>
          <w:rFonts w:ascii="Times New Roman" w:hAnsi="Times New Roman" w:cs="Times New Roman"/>
          <w:b/>
          <w:i/>
          <w:color w:val="000000"/>
          <w:sz w:val="24"/>
          <w:szCs w:val="24"/>
        </w:rPr>
        <w:t>l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в направлении против часовой стрелки. </w:t>
      </w:r>
    </w:p>
    <w:p w:rsidR="00DB1F30" w:rsidRPr="00FF2BF1" w:rsidRDefault="00DB1F30" w:rsidP="00BB382E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>Сравните длину перпендикуляра и наклонной.</w:t>
      </w:r>
    </w:p>
    <w:tbl>
      <w:tblPr>
        <w:tblStyle w:val="a3"/>
        <w:tblW w:w="9070" w:type="dxa"/>
        <w:tblInd w:w="449" w:type="dxa"/>
        <w:tblLook w:val="01E0"/>
      </w:tblPr>
      <w:tblGrid>
        <w:gridCol w:w="3670"/>
        <w:gridCol w:w="865"/>
        <w:gridCol w:w="907"/>
        <w:gridCol w:w="907"/>
        <w:gridCol w:w="907"/>
        <w:gridCol w:w="907"/>
        <w:gridCol w:w="907"/>
      </w:tblGrid>
      <w:tr w:rsidR="00DB1F30" w:rsidRPr="00855004" w:rsidTr="007E1E11">
        <w:trPr>
          <w:trHeight w:val="457"/>
        </w:trPr>
        <w:tc>
          <w:tcPr>
            <w:tcW w:w="3670" w:type="dxa"/>
            <w:vAlign w:val="center"/>
          </w:tcPr>
          <w:p w:rsidR="00DB1F30" w:rsidRPr="00855004" w:rsidRDefault="00DB1F30" w:rsidP="006A5C84">
            <w:pPr>
              <w:shd w:val="clear" w:color="auto" w:fill="FFFFFF"/>
              <w:spacing w:line="276" w:lineRule="auto"/>
              <w:ind w:firstLine="13"/>
              <w:jc w:val="center"/>
              <w:rPr>
                <w:i/>
                <w:color w:val="000000"/>
                <w:sz w:val="24"/>
                <w:szCs w:val="24"/>
              </w:rPr>
            </w:pPr>
            <w:r w:rsidRPr="00855004">
              <w:rPr>
                <w:i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865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6</w:t>
            </w:r>
          </w:p>
        </w:tc>
      </w:tr>
      <w:tr w:rsidR="00DB1F30" w:rsidRPr="00855004" w:rsidTr="007E1E11">
        <w:trPr>
          <w:trHeight w:val="486"/>
        </w:trPr>
        <w:tc>
          <w:tcPr>
            <w:tcW w:w="3670" w:type="dxa"/>
            <w:vAlign w:val="center"/>
          </w:tcPr>
          <w:p w:rsidR="00DB1F30" w:rsidRPr="00855004" w:rsidRDefault="00DB1F30" w:rsidP="006A5C84">
            <w:pPr>
              <w:shd w:val="clear" w:color="auto" w:fill="FFFFFF"/>
              <w:spacing w:line="276" w:lineRule="auto"/>
              <w:ind w:firstLine="13"/>
              <w:jc w:val="both"/>
              <w:rPr>
                <w:i/>
                <w:color w:val="000000"/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 xml:space="preserve">Длина перпендикуляра </w:t>
            </w:r>
            <w:r w:rsidRPr="00855004">
              <w:rPr>
                <w:i/>
                <w:color w:val="000000"/>
                <w:sz w:val="24"/>
                <w:szCs w:val="24"/>
              </w:rPr>
              <w:t>(</w:t>
            </w:r>
            <w:r w:rsidRPr="00855004">
              <w:rPr>
                <w:b/>
                <w:i/>
                <w:color w:val="000000"/>
                <w:sz w:val="24"/>
                <w:szCs w:val="24"/>
              </w:rPr>
              <w:t>h</w:t>
            </w:r>
            <w:r w:rsidRPr="00855004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65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1F30" w:rsidRPr="00855004" w:rsidTr="007E1E11">
        <w:trPr>
          <w:trHeight w:val="494"/>
        </w:trPr>
        <w:tc>
          <w:tcPr>
            <w:tcW w:w="3670" w:type="dxa"/>
            <w:vAlign w:val="center"/>
          </w:tcPr>
          <w:p w:rsidR="00DB1F30" w:rsidRPr="00855004" w:rsidRDefault="00DB1F30" w:rsidP="006A5C84">
            <w:pPr>
              <w:shd w:val="clear" w:color="auto" w:fill="FFFFFF"/>
              <w:spacing w:line="276" w:lineRule="auto"/>
              <w:ind w:firstLine="13"/>
              <w:jc w:val="both"/>
              <w:rPr>
                <w:color w:val="000000"/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>Длина наклонной</w:t>
            </w:r>
            <w:r w:rsidRPr="00855004">
              <w:rPr>
                <w:i/>
                <w:color w:val="000000"/>
                <w:sz w:val="24"/>
                <w:szCs w:val="24"/>
              </w:rPr>
              <w:t xml:space="preserve"> (</w:t>
            </w:r>
            <w:r w:rsidRPr="00855004">
              <w:rPr>
                <w:b/>
                <w:i/>
                <w:color w:val="000000"/>
                <w:sz w:val="24"/>
                <w:szCs w:val="24"/>
              </w:rPr>
              <w:t>l</w:t>
            </w:r>
            <w:r w:rsidRPr="00855004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65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1F30" w:rsidRPr="00855004" w:rsidTr="007E1E11">
        <w:trPr>
          <w:trHeight w:val="630"/>
        </w:trPr>
        <w:tc>
          <w:tcPr>
            <w:tcW w:w="9070" w:type="dxa"/>
            <w:gridSpan w:val="7"/>
            <w:vAlign w:val="center"/>
          </w:tcPr>
          <w:p w:rsidR="00693CB4" w:rsidRPr="00693CB4" w:rsidRDefault="00693CB4" w:rsidP="006A5C84">
            <w:pPr>
              <w:spacing w:line="276" w:lineRule="auto"/>
              <w:jc w:val="both"/>
              <w:rPr>
                <w:b/>
                <w:color w:val="000000"/>
                <w:sz w:val="12"/>
                <w:szCs w:val="24"/>
              </w:rPr>
            </w:pPr>
          </w:p>
          <w:p w:rsidR="00DB1F30" w:rsidRPr="00855004" w:rsidRDefault="00DB1F30" w:rsidP="006A5C8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855004">
              <w:rPr>
                <w:b/>
                <w:color w:val="000000"/>
                <w:sz w:val="24"/>
                <w:szCs w:val="24"/>
              </w:rPr>
              <w:t>Вывод: __________________________________________________________________</w:t>
            </w:r>
          </w:p>
          <w:p w:rsidR="00DB1F30" w:rsidRPr="00855004" w:rsidRDefault="00DB1F30" w:rsidP="006A5C8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855004">
              <w:rPr>
                <w:b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  <w:p w:rsidR="00DB1F30" w:rsidRPr="00855004" w:rsidRDefault="00DB1F30" w:rsidP="006A5C8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:rsidR="00DB1F30" w:rsidRPr="00855004" w:rsidRDefault="00DB1F30" w:rsidP="00F44D1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F30" w:rsidRPr="00855004" w:rsidRDefault="00DB1F30" w:rsidP="00730926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b/>
          <w:sz w:val="24"/>
          <w:szCs w:val="24"/>
        </w:rPr>
        <w:t>Пример 3.</w:t>
      </w:r>
      <w:r w:rsidRPr="00855004">
        <w:rPr>
          <w:rFonts w:ascii="Times New Roman" w:hAnsi="Times New Roman" w:cs="Times New Roman"/>
          <w:sz w:val="24"/>
          <w:szCs w:val="24"/>
        </w:rPr>
        <w:t xml:space="preserve"> Опытное 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>установление</w:t>
      </w:r>
      <w:r w:rsidRPr="00855004">
        <w:rPr>
          <w:rFonts w:ascii="Times New Roman" w:hAnsi="Times New Roman" w:cs="Times New Roman"/>
          <w:sz w:val="24"/>
          <w:szCs w:val="24"/>
        </w:rPr>
        <w:t xml:space="preserve"> зависимости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длины наклонной к прямой от величины угла отклонения её от перпендикуляра к этой прямой. </w:t>
      </w:r>
    </w:p>
    <w:p w:rsidR="00DB1F30" w:rsidRPr="00855004" w:rsidRDefault="00DB1F30" w:rsidP="00730926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i/>
          <w:sz w:val="24"/>
          <w:szCs w:val="24"/>
        </w:rPr>
        <w:t xml:space="preserve">Задание.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>В виртуальной образовательной среде</w:t>
      </w:r>
      <w:r w:rsidRPr="00855004">
        <w:rPr>
          <w:rFonts w:ascii="Times New Roman" w:hAnsi="Times New Roman" w:cs="Times New Roman"/>
          <w:sz w:val="24"/>
          <w:szCs w:val="24"/>
        </w:rPr>
        <w:t xml:space="preserve"> постройте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прямую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8550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и точку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, не лежащую на ней. Из точки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опустите перпендикуляр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h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и наклонную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l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к прямой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B1F30" w:rsidRPr="00855004" w:rsidRDefault="00DF2D89" w:rsidP="00F44D13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F2D89">
        <w:rPr>
          <w:rFonts w:ascii="Times New Roman" w:hAnsi="Times New Roman" w:cs="Times New Roman"/>
          <w:color w:val="000000"/>
          <w:sz w:val="24"/>
          <w:szCs w:val="24"/>
        </w:rPr>
      </w:r>
      <w:r w:rsidR="000E3C97" w:rsidRPr="00DF2D89">
        <w:rPr>
          <w:rFonts w:ascii="Times New Roman" w:hAnsi="Times New Roman" w:cs="Times New Roman"/>
          <w:color w:val="000000"/>
          <w:sz w:val="24"/>
          <w:szCs w:val="24"/>
        </w:rPr>
        <w:pict>
          <v:group id="_x0000_s1029" style="width:271.6pt;height:155.65pt;mso-position-horizontal-relative:char;mso-position-vertical-relative:line" coordorigin="3675,1606" coordsize="6045,3915">
            <v:shape id="_x0000_s1030" type="#_x0000_t75" style="position:absolute;left:3675;top:1606;width:6045;height:3915" o:bordertopcolor="#9cf" o:borderleftcolor="#9cf" o:borderbottomcolor="#9cf" o:borderrightcolor="#9cf" filled="t" fillcolor="#9cf" stroked="t" strokecolor="#9cf" strokeweight="1.5pt">
              <v:imagedata r:id="rId11" o:title="" croptop="21851f" cropbottom="25299f" cropleft="6650f" cropright="41229f"/>
            </v:shape>
            <v:oval id="_x0000_s1031" style="position:absolute;left:5705;top:4599;width:88;height:99" fillcolor="black"/>
            <w10:wrap type="none"/>
            <w10:anchorlock/>
          </v:group>
        </w:pict>
      </w:r>
    </w:p>
    <w:p w:rsidR="00DB1F30" w:rsidRPr="00855004" w:rsidRDefault="00DB1F30" w:rsidP="00F44D1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F30" w:rsidRPr="00855004" w:rsidRDefault="00DB1F30" w:rsidP="00730926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Измерьте длину наклонной </w:t>
      </w:r>
      <w:r w:rsidRPr="00F52398">
        <w:rPr>
          <w:rFonts w:ascii="Times New Roman" w:hAnsi="Times New Roman" w:cs="Times New Roman"/>
          <w:b/>
          <w:i/>
          <w:color w:val="000000"/>
          <w:sz w:val="24"/>
          <w:szCs w:val="24"/>
        </w:rPr>
        <w:t>l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и величину угла её отклонения от перпендикуляра </w:t>
      </w:r>
      <w:r w:rsidRPr="00F52398">
        <w:rPr>
          <w:rFonts w:ascii="Times New Roman" w:hAnsi="Times New Roman" w:cs="Times New Roman"/>
          <w:b/>
          <w:i/>
          <w:color w:val="000000"/>
          <w:sz w:val="24"/>
          <w:szCs w:val="24"/>
        </w:rPr>
        <w:t>t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и запишите результаты в таблицу.</w:t>
      </w:r>
    </w:p>
    <w:p w:rsidR="00DB1F30" w:rsidRPr="00855004" w:rsidRDefault="00DB1F30" w:rsidP="00730926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>Проделайте то же самое несколько раз, увеличивая угол отклонения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2398">
        <w:rPr>
          <w:rFonts w:ascii="Times New Roman" w:hAnsi="Times New Roman" w:cs="Times New Roman"/>
          <w:b/>
          <w:i/>
          <w:color w:val="000000"/>
          <w:sz w:val="24"/>
          <w:szCs w:val="24"/>
        </w:rPr>
        <w:t>t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по часовой стрелке; против часовой стрелки. Сопоставьте полученные результаты. </w:t>
      </w:r>
    </w:p>
    <w:tbl>
      <w:tblPr>
        <w:tblStyle w:val="a3"/>
        <w:tblW w:w="9059" w:type="dxa"/>
        <w:tblInd w:w="262" w:type="dxa"/>
        <w:tblLayout w:type="fixed"/>
        <w:tblLook w:val="01E0"/>
      </w:tblPr>
      <w:tblGrid>
        <w:gridCol w:w="3722"/>
        <w:gridCol w:w="856"/>
        <w:gridCol w:w="857"/>
        <w:gridCol w:w="857"/>
        <w:gridCol w:w="922"/>
        <w:gridCol w:w="922"/>
        <w:gridCol w:w="923"/>
      </w:tblGrid>
      <w:tr w:rsidR="00DB1F30" w:rsidRPr="00855004" w:rsidTr="007E1E11">
        <w:trPr>
          <w:trHeight w:val="426"/>
        </w:trPr>
        <w:tc>
          <w:tcPr>
            <w:tcW w:w="3722" w:type="dxa"/>
            <w:vMerge w:val="restart"/>
          </w:tcPr>
          <w:p w:rsidR="00DB1F30" w:rsidRPr="00855004" w:rsidRDefault="00DB1F30" w:rsidP="000B59D9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DB1F30" w:rsidRPr="00855004" w:rsidRDefault="00DB1F30" w:rsidP="000B59D9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5004">
              <w:rPr>
                <w:i/>
                <w:iCs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2570" w:type="dxa"/>
            <w:gridSpan w:val="3"/>
          </w:tcPr>
          <w:p w:rsidR="00DB1F30" w:rsidRPr="00855004" w:rsidRDefault="00DB1F30" w:rsidP="000B59D9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По часовой стрелке</w:t>
            </w:r>
          </w:p>
        </w:tc>
        <w:tc>
          <w:tcPr>
            <w:tcW w:w="2767" w:type="dxa"/>
            <w:gridSpan w:val="3"/>
          </w:tcPr>
          <w:p w:rsidR="00DB1F30" w:rsidRPr="00855004" w:rsidRDefault="00DB1F30" w:rsidP="000B59D9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Против часовой стрелки</w:t>
            </w:r>
          </w:p>
        </w:tc>
      </w:tr>
      <w:tr w:rsidR="00DB1F30" w:rsidRPr="00855004" w:rsidTr="007E1E11">
        <w:trPr>
          <w:trHeight w:val="404"/>
        </w:trPr>
        <w:tc>
          <w:tcPr>
            <w:tcW w:w="3722" w:type="dxa"/>
            <w:vMerge/>
            <w:vAlign w:val="center"/>
          </w:tcPr>
          <w:p w:rsidR="00DB1F30" w:rsidRPr="00855004" w:rsidRDefault="00DB1F30" w:rsidP="000B59D9">
            <w:pPr>
              <w:shd w:val="clear" w:color="auto" w:fill="FFFFFF"/>
              <w:spacing w:line="276" w:lineRule="auto"/>
              <w:ind w:firstLine="1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DB1F30" w:rsidRPr="00855004" w:rsidRDefault="00DB1F30" w:rsidP="000B59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B1F30" w:rsidRPr="00855004" w:rsidRDefault="00DB1F30" w:rsidP="000B59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DB1F30" w:rsidRPr="00855004" w:rsidRDefault="00DB1F30" w:rsidP="000B59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DB1F30" w:rsidRPr="00855004" w:rsidRDefault="00DB1F30" w:rsidP="000B59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DB1F30" w:rsidRPr="00855004" w:rsidRDefault="00DB1F30" w:rsidP="000B59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DB1F30" w:rsidRPr="00855004" w:rsidRDefault="00DB1F30" w:rsidP="000B59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6</w:t>
            </w:r>
          </w:p>
        </w:tc>
      </w:tr>
      <w:tr w:rsidR="00DB1F30" w:rsidRPr="00855004" w:rsidTr="007E1E11">
        <w:trPr>
          <w:trHeight w:val="493"/>
        </w:trPr>
        <w:tc>
          <w:tcPr>
            <w:tcW w:w="3722" w:type="dxa"/>
            <w:vAlign w:val="center"/>
          </w:tcPr>
          <w:p w:rsidR="00DB1F30" w:rsidRPr="00855004" w:rsidRDefault="00DB1F30" w:rsidP="000B59D9">
            <w:pPr>
              <w:shd w:val="clear" w:color="auto" w:fill="FFFFFF"/>
              <w:spacing w:line="276" w:lineRule="auto"/>
              <w:ind w:firstLine="13"/>
              <w:rPr>
                <w:i/>
                <w:color w:val="000000"/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 xml:space="preserve">Величина угла отклонения </w:t>
            </w:r>
            <w:r w:rsidRPr="00855004">
              <w:rPr>
                <w:i/>
                <w:color w:val="000000"/>
                <w:sz w:val="24"/>
                <w:szCs w:val="24"/>
              </w:rPr>
              <w:t>(</w:t>
            </w:r>
            <w:r w:rsidRPr="00855004">
              <w:rPr>
                <w:b/>
                <w:i/>
                <w:color w:val="000000"/>
                <w:sz w:val="24"/>
                <w:szCs w:val="24"/>
                <w:lang w:val="en-US"/>
              </w:rPr>
              <w:t>t</w:t>
            </w:r>
            <w:r w:rsidRPr="00855004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1F30" w:rsidRPr="00855004" w:rsidTr="007E1E11">
        <w:trPr>
          <w:trHeight w:val="514"/>
        </w:trPr>
        <w:tc>
          <w:tcPr>
            <w:tcW w:w="3722" w:type="dxa"/>
            <w:vAlign w:val="center"/>
          </w:tcPr>
          <w:p w:rsidR="00DB1F30" w:rsidRPr="00855004" w:rsidRDefault="00DB1F30" w:rsidP="000B59D9">
            <w:pPr>
              <w:shd w:val="clear" w:color="auto" w:fill="FFFFFF"/>
              <w:spacing w:line="276" w:lineRule="auto"/>
              <w:ind w:firstLine="13"/>
              <w:jc w:val="both"/>
              <w:rPr>
                <w:color w:val="000000"/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>Длина наклонной</w:t>
            </w:r>
            <w:r w:rsidRPr="00855004">
              <w:rPr>
                <w:i/>
                <w:color w:val="000000"/>
                <w:sz w:val="24"/>
                <w:szCs w:val="24"/>
              </w:rPr>
              <w:t xml:space="preserve"> (</w:t>
            </w:r>
            <w:r w:rsidRPr="00855004">
              <w:rPr>
                <w:b/>
                <w:i/>
                <w:color w:val="000000"/>
                <w:sz w:val="24"/>
                <w:szCs w:val="24"/>
              </w:rPr>
              <w:t>l</w:t>
            </w:r>
            <w:r w:rsidRPr="00855004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1F30" w:rsidRPr="00855004" w:rsidTr="000B59D9">
        <w:trPr>
          <w:trHeight w:val="994"/>
        </w:trPr>
        <w:tc>
          <w:tcPr>
            <w:tcW w:w="9059" w:type="dxa"/>
            <w:gridSpan w:val="7"/>
            <w:vAlign w:val="center"/>
          </w:tcPr>
          <w:p w:rsidR="00DB1F30" w:rsidRPr="00855004" w:rsidRDefault="00DB1F30" w:rsidP="000B59D9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855004">
              <w:rPr>
                <w:b/>
                <w:color w:val="000000"/>
                <w:sz w:val="24"/>
                <w:szCs w:val="24"/>
              </w:rPr>
              <w:t>Вывод: __________________________________________________________________</w:t>
            </w:r>
          </w:p>
          <w:p w:rsidR="00DB1F30" w:rsidRPr="00855004" w:rsidRDefault="00DB1F30" w:rsidP="000B59D9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855004">
              <w:rPr>
                <w:b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  <w:p w:rsidR="00DB1F30" w:rsidRPr="00855004" w:rsidRDefault="00DB1F30" w:rsidP="000B59D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5004"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:rsidR="00DB1F30" w:rsidRPr="00855004" w:rsidRDefault="00DB1F30" w:rsidP="00F44D1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F30" w:rsidRPr="00855004" w:rsidRDefault="00DB1F30" w:rsidP="003C4022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004">
        <w:rPr>
          <w:rFonts w:ascii="Times New Roman" w:hAnsi="Times New Roman" w:cs="Times New Roman"/>
          <w:b/>
          <w:sz w:val="24"/>
          <w:szCs w:val="24"/>
        </w:rPr>
        <w:t>Пример 4.</w:t>
      </w:r>
      <w:r w:rsidRPr="00855004">
        <w:rPr>
          <w:rFonts w:ascii="Times New Roman" w:hAnsi="Times New Roman" w:cs="Times New Roman"/>
          <w:sz w:val="24"/>
          <w:szCs w:val="24"/>
        </w:rPr>
        <w:t xml:space="preserve"> Опытное 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>установление</w:t>
      </w:r>
      <w:r w:rsidRPr="00855004">
        <w:rPr>
          <w:rFonts w:ascii="Times New Roman" w:hAnsi="Times New Roman" w:cs="Times New Roman"/>
          <w:sz w:val="24"/>
          <w:szCs w:val="24"/>
        </w:rPr>
        <w:t xml:space="preserve"> зависимости длины стороны треугольника от величины противолежащего ей угла.</w:t>
      </w:r>
    </w:p>
    <w:p w:rsidR="00DB1F30" w:rsidRPr="00855004" w:rsidRDefault="00DB1F30" w:rsidP="003C4022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50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Задание.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>В виртуальной образовательной среде постройте</w:t>
      </w:r>
      <w:r w:rsidRPr="00855004">
        <w:rPr>
          <w:rFonts w:ascii="Times New Roman" w:hAnsi="Times New Roman" w:cs="Times New Roman"/>
          <w:iCs/>
          <w:sz w:val="24"/>
          <w:szCs w:val="24"/>
        </w:rPr>
        <w:t xml:space="preserve"> остроугольный равнобедренный треугольник </w:t>
      </w:r>
      <w:r w:rsidRPr="00855004">
        <w:rPr>
          <w:rFonts w:ascii="Times New Roman" w:hAnsi="Times New Roman" w:cs="Times New Roman"/>
          <w:b/>
          <w:i/>
          <w:iCs/>
          <w:sz w:val="24"/>
          <w:szCs w:val="24"/>
        </w:rPr>
        <w:t>АВС</w:t>
      </w:r>
      <w:r w:rsidRPr="00855004">
        <w:rPr>
          <w:rFonts w:ascii="Times New Roman" w:hAnsi="Times New Roman" w:cs="Times New Roman"/>
          <w:iCs/>
          <w:sz w:val="24"/>
          <w:szCs w:val="24"/>
        </w:rPr>
        <w:t xml:space="preserve"> и полуокружность.</w:t>
      </w:r>
    </w:p>
    <w:p w:rsidR="00DB1F30" w:rsidRPr="00855004" w:rsidRDefault="00DB1F30" w:rsidP="00F44D1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50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4924" cy="2055410"/>
            <wp:effectExtent l="19050" t="19050" r="20276" b="210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4087" t="22462" r="46918" b="41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550" cy="2058139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99CC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030D" w:rsidRDefault="00A5030D" w:rsidP="00FF2BF1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F30" w:rsidRPr="00855004" w:rsidRDefault="00DB1F30" w:rsidP="00FF2BF1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B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Измерьте</w:t>
      </w:r>
      <w:r w:rsidRPr="008550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величину угла </w:t>
      </w:r>
      <w:r w:rsidRPr="0085500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АВС</w:t>
      </w:r>
      <w:r w:rsidRPr="0085500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длину противолежащей ему стороны </w:t>
      </w:r>
      <w:r w:rsidRPr="0085500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АС</w:t>
      </w:r>
      <w:r w:rsidRPr="008550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запишите результаты в таблицу.</w:t>
      </w:r>
      <w:r w:rsidR="006C24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>Проделайте</w:t>
      </w:r>
      <w:r w:rsidRPr="008550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то же самое несколько раз, последовательно увеличивая угол </w:t>
      </w:r>
      <w:r w:rsidRPr="0085500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АВС</w:t>
      </w:r>
      <w:r w:rsidRPr="00855004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6C24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550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F2BF1">
        <w:rPr>
          <w:rFonts w:ascii="Times New Roman" w:hAnsi="Times New Roman" w:cs="Times New Roman"/>
          <w:color w:val="000000"/>
          <w:sz w:val="24"/>
          <w:szCs w:val="24"/>
        </w:rPr>
        <w:t>Сопоставьте</w:t>
      </w:r>
      <w:r w:rsidRPr="008550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полученные результаты.</w:t>
      </w:r>
    </w:p>
    <w:tbl>
      <w:tblPr>
        <w:tblStyle w:val="a3"/>
        <w:tblW w:w="8607" w:type="dxa"/>
        <w:tblInd w:w="669" w:type="dxa"/>
        <w:tblLayout w:type="fixed"/>
        <w:tblLook w:val="01E0"/>
      </w:tblPr>
      <w:tblGrid>
        <w:gridCol w:w="3311"/>
        <w:gridCol w:w="1029"/>
        <w:gridCol w:w="1066"/>
        <w:gridCol w:w="1067"/>
        <w:gridCol w:w="1067"/>
        <w:gridCol w:w="1067"/>
      </w:tblGrid>
      <w:tr w:rsidR="00DB1F30" w:rsidRPr="00855004" w:rsidTr="007E1E11">
        <w:trPr>
          <w:trHeight w:val="413"/>
        </w:trPr>
        <w:tc>
          <w:tcPr>
            <w:tcW w:w="3311" w:type="dxa"/>
          </w:tcPr>
          <w:p w:rsidR="00DB1F30" w:rsidRPr="00855004" w:rsidRDefault="00DB1F30" w:rsidP="002E69B5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5004">
              <w:rPr>
                <w:i/>
                <w:iCs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1029" w:type="dxa"/>
          </w:tcPr>
          <w:p w:rsidR="00DB1F30" w:rsidRPr="00855004" w:rsidRDefault="00DB1F30" w:rsidP="002E69B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B1F30" w:rsidRPr="00855004" w:rsidRDefault="00DB1F30" w:rsidP="002E69B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DB1F30" w:rsidRPr="00855004" w:rsidRDefault="00DB1F30" w:rsidP="002E69B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DB1F30" w:rsidRPr="00855004" w:rsidRDefault="00DB1F30" w:rsidP="002E69B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DB1F30" w:rsidRPr="00855004" w:rsidRDefault="00DB1F30" w:rsidP="002E69B5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DB1F30" w:rsidRPr="00855004" w:rsidTr="007E1E11">
        <w:trPr>
          <w:trHeight w:val="532"/>
        </w:trPr>
        <w:tc>
          <w:tcPr>
            <w:tcW w:w="3311" w:type="dxa"/>
            <w:vAlign w:val="center"/>
          </w:tcPr>
          <w:p w:rsidR="00DB1F30" w:rsidRPr="00855004" w:rsidRDefault="00DB1F30" w:rsidP="002E69B5">
            <w:pPr>
              <w:tabs>
                <w:tab w:val="left" w:pos="-39"/>
                <w:tab w:val="left" w:pos="27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 xml:space="preserve">Величина угла </w:t>
            </w:r>
            <w:r w:rsidRPr="00855004">
              <w:rPr>
                <w:b/>
                <w:i/>
                <w:iCs/>
                <w:color w:val="000000"/>
                <w:sz w:val="24"/>
                <w:szCs w:val="24"/>
              </w:rPr>
              <w:t>АВС</w:t>
            </w:r>
          </w:p>
        </w:tc>
        <w:tc>
          <w:tcPr>
            <w:tcW w:w="1029" w:type="dxa"/>
          </w:tcPr>
          <w:p w:rsidR="00DB1F30" w:rsidRPr="00855004" w:rsidRDefault="00DB1F30" w:rsidP="002E69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1F30" w:rsidRPr="00855004" w:rsidRDefault="00DB1F30" w:rsidP="002E69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B1F30" w:rsidRPr="00855004" w:rsidRDefault="00DB1F30" w:rsidP="002E69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B1F30" w:rsidRPr="00855004" w:rsidRDefault="00DB1F30" w:rsidP="002E69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B1F30" w:rsidRPr="00855004" w:rsidRDefault="00DB1F30" w:rsidP="002E69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1F30" w:rsidRPr="00855004" w:rsidTr="007E1E11">
        <w:trPr>
          <w:trHeight w:val="500"/>
        </w:trPr>
        <w:tc>
          <w:tcPr>
            <w:tcW w:w="3311" w:type="dxa"/>
            <w:vAlign w:val="center"/>
          </w:tcPr>
          <w:p w:rsidR="00DB1F30" w:rsidRPr="00855004" w:rsidRDefault="00DB1F30" w:rsidP="002E69B5">
            <w:pPr>
              <w:tabs>
                <w:tab w:val="left" w:pos="308"/>
                <w:tab w:val="left" w:pos="336"/>
                <w:tab w:val="left" w:pos="525"/>
                <w:tab w:val="left" w:pos="69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>Длина стороны</w:t>
            </w:r>
            <w:r w:rsidRPr="00855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5004">
              <w:rPr>
                <w:b/>
                <w:i/>
                <w:iCs/>
                <w:color w:val="000000"/>
                <w:sz w:val="24"/>
                <w:szCs w:val="24"/>
              </w:rPr>
              <w:t>АС</w:t>
            </w:r>
          </w:p>
        </w:tc>
        <w:tc>
          <w:tcPr>
            <w:tcW w:w="1029" w:type="dxa"/>
          </w:tcPr>
          <w:p w:rsidR="00DB1F30" w:rsidRPr="00855004" w:rsidRDefault="00DB1F30" w:rsidP="002E69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1F30" w:rsidRPr="00855004" w:rsidRDefault="00DB1F30" w:rsidP="002E69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B1F30" w:rsidRPr="00855004" w:rsidRDefault="00DB1F30" w:rsidP="002E69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B1F30" w:rsidRPr="00855004" w:rsidRDefault="00DB1F30" w:rsidP="002E69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DB1F30" w:rsidRPr="00855004" w:rsidRDefault="00DB1F30" w:rsidP="002E69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1F30" w:rsidRPr="00855004" w:rsidTr="002E69B5">
        <w:trPr>
          <w:trHeight w:val="1430"/>
        </w:trPr>
        <w:tc>
          <w:tcPr>
            <w:tcW w:w="8607" w:type="dxa"/>
            <w:gridSpan w:val="6"/>
            <w:vAlign w:val="center"/>
          </w:tcPr>
          <w:p w:rsidR="00DB1F30" w:rsidRPr="00855004" w:rsidRDefault="00DB1F30" w:rsidP="002E69B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855004">
              <w:rPr>
                <w:b/>
                <w:color w:val="000000"/>
                <w:sz w:val="24"/>
                <w:szCs w:val="24"/>
              </w:rPr>
              <w:t>Вывод: ______________________________________________________________</w:t>
            </w:r>
          </w:p>
          <w:p w:rsidR="00DB1F30" w:rsidRPr="00855004" w:rsidRDefault="00DB1F30" w:rsidP="002E69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5004">
              <w:rPr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</w:tr>
    </w:tbl>
    <w:p w:rsidR="00A22C91" w:rsidRDefault="00A22C91" w:rsidP="00BD5997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1F30" w:rsidRPr="00855004" w:rsidRDefault="00DB1F30" w:rsidP="00BD5997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04">
        <w:rPr>
          <w:rFonts w:ascii="Times New Roman" w:hAnsi="Times New Roman" w:cs="Times New Roman"/>
          <w:b/>
          <w:sz w:val="24"/>
          <w:szCs w:val="24"/>
        </w:rPr>
        <w:t>Пример 5.</w:t>
      </w:r>
      <w:r w:rsidRPr="00855004">
        <w:rPr>
          <w:rFonts w:ascii="Times New Roman" w:hAnsi="Times New Roman" w:cs="Times New Roman"/>
          <w:sz w:val="24"/>
          <w:szCs w:val="24"/>
        </w:rPr>
        <w:t xml:space="preserve"> Опытное </w:t>
      </w:r>
      <w:r w:rsidRPr="00BD5997">
        <w:rPr>
          <w:rFonts w:ascii="Times New Roman" w:hAnsi="Times New Roman" w:cs="Times New Roman"/>
          <w:iCs/>
          <w:color w:val="000000"/>
          <w:sz w:val="24"/>
          <w:szCs w:val="24"/>
        </w:rPr>
        <w:t>установление</w:t>
      </w:r>
      <w:r w:rsidRPr="00855004">
        <w:rPr>
          <w:rFonts w:ascii="Times New Roman" w:hAnsi="Times New Roman" w:cs="Times New Roman"/>
          <w:sz w:val="24"/>
          <w:szCs w:val="24"/>
        </w:rPr>
        <w:t xml:space="preserve"> зависимости длины хорды от расстояния её до центра окружности.</w:t>
      </w:r>
    </w:p>
    <w:p w:rsidR="00DB1F30" w:rsidRPr="00855004" w:rsidRDefault="00DB1F30" w:rsidP="00BD5997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Задание. 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D5997">
        <w:rPr>
          <w:rFonts w:ascii="Times New Roman" w:hAnsi="Times New Roman" w:cs="Times New Roman"/>
          <w:iCs/>
          <w:color w:val="000000"/>
          <w:sz w:val="24"/>
          <w:szCs w:val="24"/>
        </w:rPr>
        <w:t>виртуальной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среде постройте окружность, её диаметр и хорду, перпендикулярную ему.</w:t>
      </w:r>
    </w:p>
    <w:p w:rsidR="00DB1F30" w:rsidRPr="00855004" w:rsidRDefault="00DB1F30" w:rsidP="00BD5997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Измерьте </w:t>
      </w:r>
      <w:r w:rsidRPr="00BD5997">
        <w:rPr>
          <w:rFonts w:ascii="Times New Roman" w:hAnsi="Times New Roman" w:cs="Times New Roman"/>
          <w:iCs/>
          <w:color w:val="000000"/>
          <w:sz w:val="24"/>
          <w:szCs w:val="24"/>
        </w:rPr>
        <w:t>длину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хорды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l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и её расстояние до центра окружности </w:t>
      </w:r>
      <w:r w:rsidRPr="008550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 xml:space="preserve"> и запишите полученные результаты в таблицу.</w:t>
      </w:r>
    </w:p>
    <w:p w:rsidR="00DB1F30" w:rsidRPr="00855004" w:rsidRDefault="00DB1F30" w:rsidP="00F44D1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550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6669" cy="2035059"/>
            <wp:effectExtent l="19050" t="19050" r="16081" b="22341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2714" t="17874" r="48386" b="35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35" cy="2039609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99CC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1F30" w:rsidRPr="00BD5997" w:rsidRDefault="00DB1F30" w:rsidP="00BD5997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5997">
        <w:rPr>
          <w:rFonts w:ascii="Times New Roman" w:hAnsi="Times New Roman" w:cs="Times New Roman"/>
          <w:iCs/>
          <w:color w:val="000000"/>
          <w:sz w:val="24"/>
          <w:szCs w:val="24"/>
        </w:rPr>
        <w:t>Проделайте то же самое несколько раз, увеличивая и уменьшая расстояние d.</w:t>
      </w:r>
    </w:p>
    <w:p w:rsidR="00DB1F30" w:rsidRPr="00855004" w:rsidRDefault="00DB1F30" w:rsidP="00BD5997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5997">
        <w:rPr>
          <w:rFonts w:ascii="Times New Roman" w:hAnsi="Times New Roman" w:cs="Times New Roman"/>
          <w:iCs/>
          <w:color w:val="000000"/>
          <w:sz w:val="24"/>
          <w:szCs w:val="24"/>
        </w:rPr>
        <w:t>Сопост</w:t>
      </w:r>
      <w:r w:rsidRPr="00855004">
        <w:rPr>
          <w:rFonts w:ascii="Times New Roman" w:hAnsi="Times New Roman" w:cs="Times New Roman"/>
          <w:color w:val="000000"/>
          <w:sz w:val="24"/>
          <w:szCs w:val="24"/>
        </w:rPr>
        <w:t>авьте полученные результаты</w:t>
      </w:r>
      <w:r w:rsidRPr="008550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 </w:t>
      </w:r>
    </w:p>
    <w:tbl>
      <w:tblPr>
        <w:tblStyle w:val="a3"/>
        <w:tblW w:w="8753" w:type="dxa"/>
        <w:tblInd w:w="614" w:type="dxa"/>
        <w:tblLayout w:type="fixed"/>
        <w:tblLook w:val="01E0"/>
      </w:tblPr>
      <w:tblGrid>
        <w:gridCol w:w="3373"/>
        <w:gridCol w:w="1045"/>
        <w:gridCol w:w="1083"/>
        <w:gridCol w:w="1084"/>
        <w:gridCol w:w="1084"/>
        <w:gridCol w:w="1084"/>
      </w:tblGrid>
      <w:tr w:rsidR="00DB1F30" w:rsidRPr="00855004" w:rsidTr="007E1E11">
        <w:trPr>
          <w:trHeight w:val="411"/>
        </w:trPr>
        <w:tc>
          <w:tcPr>
            <w:tcW w:w="3373" w:type="dxa"/>
          </w:tcPr>
          <w:p w:rsidR="00DB1F30" w:rsidRPr="00855004" w:rsidRDefault="00DB1F30" w:rsidP="00724824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5004">
              <w:rPr>
                <w:i/>
                <w:iCs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1045" w:type="dxa"/>
          </w:tcPr>
          <w:p w:rsidR="00DB1F30" w:rsidRPr="00855004" w:rsidRDefault="00DB1F30" w:rsidP="0072482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B1F30" w:rsidRPr="00855004" w:rsidRDefault="00DB1F30" w:rsidP="0072482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DB1F30" w:rsidRPr="00855004" w:rsidRDefault="00DB1F30" w:rsidP="0072482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DB1F30" w:rsidRPr="00855004" w:rsidRDefault="00DB1F30" w:rsidP="0072482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DB1F30" w:rsidRPr="00855004" w:rsidRDefault="00DB1F30" w:rsidP="00724824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855004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DB1F30" w:rsidRPr="00855004" w:rsidTr="007E1E11">
        <w:trPr>
          <w:trHeight w:val="482"/>
        </w:trPr>
        <w:tc>
          <w:tcPr>
            <w:tcW w:w="3373" w:type="dxa"/>
            <w:vAlign w:val="center"/>
          </w:tcPr>
          <w:p w:rsidR="00DB1F30" w:rsidRPr="00855004" w:rsidRDefault="00DB1F30" w:rsidP="00724824">
            <w:pPr>
              <w:tabs>
                <w:tab w:val="left" w:pos="-39"/>
                <w:tab w:val="left" w:pos="27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>Длина хорды (</w:t>
            </w:r>
            <w:r w:rsidRPr="00855004">
              <w:rPr>
                <w:b/>
                <w:i/>
                <w:color w:val="000000"/>
                <w:sz w:val="24"/>
                <w:szCs w:val="24"/>
                <w:lang w:val="en-US"/>
              </w:rPr>
              <w:t>l</w:t>
            </w:r>
            <w:r w:rsidRPr="0085500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45" w:type="dxa"/>
          </w:tcPr>
          <w:p w:rsidR="00DB1F30" w:rsidRPr="00855004" w:rsidRDefault="00DB1F30" w:rsidP="007248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DB1F30" w:rsidRPr="00855004" w:rsidRDefault="00DB1F30" w:rsidP="007248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B1F30" w:rsidRPr="00855004" w:rsidRDefault="00DB1F30" w:rsidP="007248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B1F30" w:rsidRPr="00855004" w:rsidRDefault="00DB1F30" w:rsidP="007248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B1F30" w:rsidRPr="00855004" w:rsidRDefault="00DB1F30" w:rsidP="007248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1F30" w:rsidRPr="00855004" w:rsidTr="007E1E11">
        <w:trPr>
          <w:trHeight w:val="699"/>
        </w:trPr>
        <w:tc>
          <w:tcPr>
            <w:tcW w:w="3373" w:type="dxa"/>
            <w:vAlign w:val="center"/>
          </w:tcPr>
          <w:p w:rsidR="00DB1F30" w:rsidRPr="00855004" w:rsidRDefault="00DB1F30" w:rsidP="00724824">
            <w:pPr>
              <w:tabs>
                <w:tab w:val="left" w:pos="308"/>
                <w:tab w:val="left" w:pos="336"/>
                <w:tab w:val="left" w:pos="525"/>
                <w:tab w:val="left" w:pos="69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855004">
              <w:rPr>
                <w:color w:val="000000"/>
                <w:sz w:val="24"/>
                <w:szCs w:val="24"/>
              </w:rPr>
              <w:t>Расстояние до центра окружности (</w:t>
            </w:r>
            <w:r w:rsidRPr="00855004">
              <w:rPr>
                <w:b/>
                <w:i/>
                <w:color w:val="000000"/>
                <w:sz w:val="24"/>
                <w:szCs w:val="24"/>
                <w:lang w:val="en-US"/>
              </w:rPr>
              <w:t>d</w:t>
            </w:r>
            <w:r w:rsidRPr="0085500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45" w:type="dxa"/>
          </w:tcPr>
          <w:p w:rsidR="00DB1F30" w:rsidRPr="00855004" w:rsidRDefault="00DB1F30" w:rsidP="007248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DB1F30" w:rsidRPr="00855004" w:rsidRDefault="00DB1F30" w:rsidP="007248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B1F30" w:rsidRPr="00855004" w:rsidRDefault="00DB1F30" w:rsidP="007248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B1F30" w:rsidRPr="00855004" w:rsidRDefault="00DB1F30" w:rsidP="007248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B1F30" w:rsidRPr="00855004" w:rsidRDefault="00DB1F30" w:rsidP="0072482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B1F30" w:rsidRPr="00855004" w:rsidTr="006C248D">
        <w:trPr>
          <w:trHeight w:val="1226"/>
        </w:trPr>
        <w:tc>
          <w:tcPr>
            <w:tcW w:w="8752" w:type="dxa"/>
            <w:gridSpan w:val="6"/>
            <w:vAlign w:val="center"/>
          </w:tcPr>
          <w:p w:rsidR="00DB1F30" w:rsidRPr="00855004" w:rsidRDefault="00DB1F30" w:rsidP="00724824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855004">
              <w:rPr>
                <w:b/>
                <w:color w:val="000000"/>
                <w:sz w:val="24"/>
                <w:szCs w:val="24"/>
              </w:rPr>
              <w:t>Вывод: ___________________________</w:t>
            </w:r>
            <w:r w:rsidRPr="00855004">
              <w:rPr>
                <w:b/>
                <w:color w:val="000000"/>
                <w:sz w:val="24"/>
                <w:szCs w:val="24"/>
                <w:lang w:val="en-US"/>
              </w:rPr>
              <w:t>__________</w:t>
            </w:r>
            <w:r w:rsidRPr="00855004">
              <w:rPr>
                <w:b/>
                <w:color w:val="000000"/>
                <w:sz w:val="24"/>
                <w:szCs w:val="24"/>
              </w:rPr>
              <w:t>_______________________</w:t>
            </w:r>
            <w:r w:rsidRPr="00855004">
              <w:rPr>
                <w:b/>
                <w:color w:val="000000"/>
                <w:sz w:val="24"/>
                <w:szCs w:val="24"/>
                <w:lang w:val="en-US"/>
              </w:rPr>
              <w:t>__</w:t>
            </w:r>
            <w:r w:rsidRPr="00855004">
              <w:rPr>
                <w:b/>
                <w:color w:val="000000"/>
                <w:sz w:val="24"/>
                <w:szCs w:val="24"/>
              </w:rPr>
              <w:t>_</w:t>
            </w:r>
          </w:p>
          <w:p w:rsidR="00DB1F30" w:rsidRPr="00855004" w:rsidRDefault="00DB1F30" w:rsidP="00724824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855004">
              <w:rPr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</w:t>
            </w:r>
            <w:r w:rsidRPr="00855004">
              <w:rPr>
                <w:b/>
                <w:color w:val="000000"/>
                <w:sz w:val="24"/>
                <w:szCs w:val="24"/>
                <w:lang w:val="en-US"/>
              </w:rPr>
              <w:t>______________________</w:t>
            </w:r>
            <w:r w:rsidRPr="00855004">
              <w:rPr>
                <w:b/>
                <w:color w:val="000000"/>
                <w:sz w:val="24"/>
                <w:szCs w:val="24"/>
              </w:rPr>
              <w:t>_____</w:t>
            </w:r>
            <w:r w:rsidRPr="00855004">
              <w:rPr>
                <w:b/>
                <w:color w:val="000000"/>
                <w:sz w:val="24"/>
                <w:szCs w:val="24"/>
                <w:lang w:val="en-US"/>
              </w:rPr>
              <w:t>____</w:t>
            </w:r>
          </w:p>
        </w:tc>
      </w:tr>
    </w:tbl>
    <w:p w:rsidR="00DB1F30" w:rsidRPr="00855004" w:rsidRDefault="00DB1F30" w:rsidP="00F44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B1F30" w:rsidRPr="00BD5997" w:rsidRDefault="00DB1F30" w:rsidP="00BD5997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599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Использование геометрических опытов, проводимых в виртуальных средах, в процессе изучения геометрического материала дает ряд дополнительных  возможностей по сравнению с традиционным преподаванием геометрии, поскольку: 1) виртуальные образовательные среды позволяют раскрыть взаимосвязи между элементами геометрической фигур, что способствует обогащению образного мира ребёнка; </w:t>
      </w:r>
      <w:r w:rsidR="003C08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</w:t>
      </w:r>
      <w:r w:rsidRPr="00BD5997">
        <w:rPr>
          <w:rFonts w:ascii="Times New Roman" w:hAnsi="Times New Roman" w:cs="Times New Roman"/>
          <w:iCs/>
          <w:color w:val="000000"/>
          <w:sz w:val="24"/>
          <w:szCs w:val="24"/>
        </w:rPr>
        <w:t>2) выполняя различные вариации геометрической ситуации в виртуальной образовательной среде, школьники фиксируют промежуточные динамические события при доказательстве гипотез, анализируют, делают выводы, что не может не сказаться на развитии творческого мышления учащихся.</w:t>
      </w:r>
    </w:p>
    <w:p w:rsidR="009F3B62" w:rsidRDefault="009F3B62" w:rsidP="00BD5997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F4D" w:rsidRPr="00135687" w:rsidRDefault="00511F4D" w:rsidP="00511F4D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35687">
        <w:rPr>
          <w:rFonts w:ascii="Times New Roman" w:eastAsia="Times New Roman" w:hAnsi="Times New Roman" w:cs="Times New Roman"/>
          <w:caps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:</w:t>
      </w:r>
    </w:p>
    <w:p w:rsidR="004F47AD" w:rsidRPr="00511F4D" w:rsidRDefault="006620F2" w:rsidP="00511F4D">
      <w:pPr>
        <w:numPr>
          <w:ilvl w:val="0"/>
          <w:numId w:val="1"/>
        </w:numPr>
        <w:tabs>
          <w:tab w:val="clear" w:pos="540"/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Астряб</w:t>
      </w:r>
      <w:r w:rsidR="004F47AD" w:rsidRPr="00511F4D">
        <w:rPr>
          <w:rFonts w:ascii="Times New Roman" w:eastAsia="Times New Roman" w:hAnsi="Times New Roman" w:cs="Times New Roman"/>
          <w:sz w:val="24"/>
          <w:szCs w:val="24"/>
        </w:rPr>
        <w:t xml:space="preserve"> А.М. Курс опытной геометрии / А.М. Астряб. – Л., 1925. – 296 с.</w:t>
      </w:r>
    </w:p>
    <w:p w:rsidR="004F47AD" w:rsidRPr="004F47AD" w:rsidRDefault="004F47AD" w:rsidP="004F47AD">
      <w:pPr>
        <w:numPr>
          <w:ilvl w:val="0"/>
          <w:numId w:val="1"/>
        </w:numPr>
        <w:tabs>
          <w:tab w:val="clear" w:pos="540"/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AD">
        <w:rPr>
          <w:rFonts w:ascii="Times New Roman" w:eastAsia="Times New Roman" w:hAnsi="Times New Roman" w:cs="Times New Roman"/>
          <w:sz w:val="24"/>
          <w:szCs w:val="24"/>
        </w:rPr>
        <w:t>Зайкин М.И. Приобщение к математическому творчеству – основа продуктивности внеурочной работы с лицеистами. Математическое образование лицеистов. Вып. 1 / М.И. Зайкин. – Арзамас: АГПИ, 2009.– С. 5-19.</w:t>
      </w:r>
    </w:p>
    <w:p w:rsidR="004F47AD" w:rsidRPr="004F47AD" w:rsidRDefault="004F47AD" w:rsidP="004F47AD">
      <w:pPr>
        <w:numPr>
          <w:ilvl w:val="0"/>
          <w:numId w:val="1"/>
        </w:numPr>
        <w:tabs>
          <w:tab w:val="clear" w:pos="540"/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AD">
        <w:rPr>
          <w:rFonts w:ascii="Times New Roman" w:eastAsia="Times New Roman" w:hAnsi="Times New Roman" w:cs="Times New Roman"/>
          <w:sz w:val="24"/>
          <w:szCs w:val="24"/>
        </w:rPr>
        <w:t>Зайкин М.И. Развивай геометрическую интуицию / М.И. Зайкин.– М.: Просвещение; ВЛАДОС, 1995. – 112 с.</w:t>
      </w:r>
    </w:p>
    <w:p w:rsidR="004F47AD" w:rsidRPr="00511F4D" w:rsidRDefault="004F47AD" w:rsidP="00511F4D">
      <w:pPr>
        <w:numPr>
          <w:ilvl w:val="0"/>
          <w:numId w:val="1"/>
        </w:numPr>
        <w:tabs>
          <w:tab w:val="clear" w:pos="540"/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4D">
        <w:rPr>
          <w:rFonts w:ascii="Times New Roman" w:eastAsia="Times New Roman" w:hAnsi="Times New Roman" w:cs="Times New Roman"/>
          <w:sz w:val="24"/>
          <w:szCs w:val="24"/>
        </w:rPr>
        <w:t xml:space="preserve">Окунев А.А. Спасибо за урок, дети! / А.А. Окунев. – М.: Просвещение, 1988. </w:t>
      </w:r>
      <w:r w:rsidRPr="00511F4D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128 с.</w:t>
      </w:r>
    </w:p>
    <w:p w:rsidR="004F47AD" w:rsidRPr="00511F4D" w:rsidRDefault="004F47AD" w:rsidP="00511F4D">
      <w:pPr>
        <w:numPr>
          <w:ilvl w:val="0"/>
          <w:numId w:val="1"/>
        </w:numPr>
        <w:tabs>
          <w:tab w:val="clear" w:pos="540"/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4D">
        <w:rPr>
          <w:rFonts w:ascii="Times New Roman" w:eastAsia="Times New Roman" w:hAnsi="Times New Roman" w:cs="Times New Roman"/>
          <w:sz w:val="24"/>
          <w:szCs w:val="24"/>
        </w:rPr>
        <w:t>Первушкина Е.А. Развитие геометрической креативности учащихся 5-6 классов средствами информационных технологий обучения: Дис. … канд. пед. наук / Е.А. Первушкина. – Арзамас, 2006. – 195 с.</w:t>
      </w:r>
    </w:p>
    <w:p w:rsidR="004F47AD" w:rsidRPr="00511F4D" w:rsidRDefault="004F47AD" w:rsidP="00511F4D">
      <w:pPr>
        <w:numPr>
          <w:ilvl w:val="0"/>
          <w:numId w:val="1"/>
        </w:numPr>
        <w:tabs>
          <w:tab w:val="clear" w:pos="540"/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4D">
        <w:rPr>
          <w:rFonts w:ascii="Times New Roman" w:eastAsia="Times New Roman" w:hAnsi="Times New Roman" w:cs="Times New Roman"/>
          <w:sz w:val="24"/>
          <w:szCs w:val="24"/>
        </w:rPr>
        <w:t>Пономарева Е.И. Обучение учащихся конструктивной геометрической деятельности в виртуальных образовательных средах: Дис. … канд. пед. наук / Е.И. Пономарева. – Арзамас, 2012. – 172 с.</w:t>
      </w:r>
    </w:p>
    <w:p w:rsidR="00511F4D" w:rsidRPr="00855004" w:rsidRDefault="00511F4D" w:rsidP="00BD5997">
      <w:pPr>
        <w:widowControl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11F4D" w:rsidRPr="00855004" w:rsidSect="00FD292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128" w:rsidRDefault="00CC3128" w:rsidP="00D32912">
      <w:pPr>
        <w:spacing w:after="0" w:line="240" w:lineRule="auto"/>
      </w:pPr>
      <w:r>
        <w:separator/>
      </w:r>
    </w:p>
  </w:endnote>
  <w:endnote w:type="continuationSeparator" w:id="1">
    <w:p w:rsidR="00CC3128" w:rsidRDefault="00CC3128" w:rsidP="00D3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7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2912" w:rsidRDefault="00DF2D89">
        <w:pPr>
          <w:pStyle w:val="a9"/>
          <w:jc w:val="right"/>
        </w:pPr>
        <w:r w:rsidRPr="00D32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2912" w:rsidRPr="00D3291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2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60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2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2912" w:rsidRDefault="00D329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128" w:rsidRDefault="00CC3128" w:rsidP="00D32912">
      <w:pPr>
        <w:spacing w:after="0" w:line="240" w:lineRule="auto"/>
      </w:pPr>
      <w:r>
        <w:separator/>
      </w:r>
    </w:p>
  </w:footnote>
  <w:footnote w:type="continuationSeparator" w:id="1">
    <w:p w:rsidR="00CC3128" w:rsidRDefault="00CC3128" w:rsidP="00D3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35DE9"/>
    <w:multiLevelType w:val="hybridMultilevel"/>
    <w:tmpl w:val="5CC6A388"/>
    <w:lvl w:ilvl="0" w:tplc="DFF696BC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1F30"/>
    <w:rsid w:val="00003D72"/>
    <w:rsid w:val="00016AE2"/>
    <w:rsid w:val="000173A4"/>
    <w:rsid w:val="00033039"/>
    <w:rsid w:val="0004389F"/>
    <w:rsid w:val="000635B2"/>
    <w:rsid w:val="00063FFF"/>
    <w:rsid w:val="00077E6A"/>
    <w:rsid w:val="00086785"/>
    <w:rsid w:val="000B59D9"/>
    <w:rsid w:val="000B6179"/>
    <w:rsid w:val="000D4913"/>
    <w:rsid w:val="000D7361"/>
    <w:rsid w:val="000E253A"/>
    <w:rsid w:val="000E3C97"/>
    <w:rsid w:val="00103F12"/>
    <w:rsid w:val="00107889"/>
    <w:rsid w:val="001126DC"/>
    <w:rsid w:val="00133941"/>
    <w:rsid w:val="0013496B"/>
    <w:rsid w:val="00135687"/>
    <w:rsid w:val="001526FA"/>
    <w:rsid w:val="00153E86"/>
    <w:rsid w:val="0016251C"/>
    <w:rsid w:val="00187206"/>
    <w:rsid w:val="00190E10"/>
    <w:rsid w:val="00195983"/>
    <w:rsid w:val="001C7C8E"/>
    <w:rsid w:val="001D6910"/>
    <w:rsid w:val="001F3397"/>
    <w:rsid w:val="00202E77"/>
    <w:rsid w:val="00212600"/>
    <w:rsid w:val="002130DB"/>
    <w:rsid w:val="00230001"/>
    <w:rsid w:val="00285E6F"/>
    <w:rsid w:val="002B3818"/>
    <w:rsid w:val="002E69B5"/>
    <w:rsid w:val="003104EC"/>
    <w:rsid w:val="003512B5"/>
    <w:rsid w:val="00365447"/>
    <w:rsid w:val="003669C3"/>
    <w:rsid w:val="0038207C"/>
    <w:rsid w:val="0039750D"/>
    <w:rsid w:val="003B490D"/>
    <w:rsid w:val="003C08F6"/>
    <w:rsid w:val="003C4022"/>
    <w:rsid w:val="003D11AA"/>
    <w:rsid w:val="003F5DED"/>
    <w:rsid w:val="003F6198"/>
    <w:rsid w:val="003F6948"/>
    <w:rsid w:val="00412FB1"/>
    <w:rsid w:val="004252ED"/>
    <w:rsid w:val="00432F2E"/>
    <w:rsid w:val="004405BA"/>
    <w:rsid w:val="00461186"/>
    <w:rsid w:val="004838BC"/>
    <w:rsid w:val="00497D16"/>
    <w:rsid w:val="004C78EE"/>
    <w:rsid w:val="004D0D6A"/>
    <w:rsid w:val="004D1A50"/>
    <w:rsid w:val="004D5703"/>
    <w:rsid w:val="004F04D6"/>
    <w:rsid w:val="004F47AD"/>
    <w:rsid w:val="00500F70"/>
    <w:rsid w:val="00511F4D"/>
    <w:rsid w:val="005263F9"/>
    <w:rsid w:val="0055480E"/>
    <w:rsid w:val="005D1404"/>
    <w:rsid w:val="0061255E"/>
    <w:rsid w:val="00614E2A"/>
    <w:rsid w:val="00655617"/>
    <w:rsid w:val="006620F2"/>
    <w:rsid w:val="00671A2D"/>
    <w:rsid w:val="00693CB4"/>
    <w:rsid w:val="006941D5"/>
    <w:rsid w:val="006A1A99"/>
    <w:rsid w:val="006A5C84"/>
    <w:rsid w:val="006B6B69"/>
    <w:rsid w:val="006C248D"/>
    <w:rsid w:val="006C6FE4"/>
    <w:rsid w:val="006D46D1"/>
    <w:rsid w:val="006D5C50"/>
    <w:rsid w:val="006D74F8"/>
    <w:rsid w:val="006F3DE3"/>
    <w:rsid w:val="006F5B01"/>
    <w:rsid w:val="00722A2B"/>
    <w:rsid w:val="00724824"/>
    <w:rsid w:val="00724F75"/>
    <w:rsid w:val="00730926"/>
    <w:rsid w:val="007637FF"/>
    <w:rsid w:val="007A2509"/>
    <w:rsid w:val="00803B9C"/>
    <w:rsid w:val="008108BD"/>
    <w:rsid w:val="00812E8E"/>
    <w:rsid w:val="008310EB"/>
    <w:rsid w:val="008405C4"/>
    <w:rsid w:val="00847D0C"/>
    <w:rsid w:val="00855004"/>
    <w:rsid w:val="00871FF0"/>
    <w:rsid w:val="008766DC"/>
    <w:rsid w:val="00906E29"/>
    <w:rsid w:val="00912C5D"/>
    <w:rsid w:val="00930361"/>
    <w:rsid w:val="00970D03"/>
    <w:rsid w:val="009A0A33"/>
    <w:rsid w:val="009B5D51"/>
    <w:rsid w:val="009D674F"/>
    <w:rsid w:val="009F3B62"/>
    <w:rsid w:val="00A22C91"/>
    <w:rsid w:val="00A43B06"/>
    <w:rsid w:val="00A4619C"/>
    <w:rsid w:val="00A5030D"/>
    <w:rsid w:val="00A6004F"/>
    <w:rsid w:val="00A90BF4"/>
    <w:rsid w:val="00AA2C7C"/>
    <w:rsid w:val="00AB75E0"/>
    <w:rsid w:val="00AC3851"/>
    <w:rsid w:val="00AE3899"/>
    <w:rsid w:val="00B0027E"/>
    <w:rsid w:val="00B02405"/>
    <w:rsid w:val="00B05FA7"/>
    <w:rsid w:val="00B469A4"/>
    <w:rsid w:val="00B6223E"/>
    <w:rsid w:val="00B76977"/>
    <w:rsid w:val="00B90A77"/>
    <w:rsid w:val="00B960F9"/>
    <w:rsid w:val="00B96F80"/>
    <w:rsid w:val="00BA131D"/>
    <w:rsid w:val="00BB1194"/>
    <w:rsid w:val="00BB382E"/>
    <w:rsid w:val="00BD5997"/>
    <w:rsid w:val="00C0117B"/>
    <w:rsid w:val="00C23D7C"/>
    <w:rsid w:val="00C37E51"/>
    <w:rsid w:val="00C4281C"/>
    <w:rsid w:val="00C944AB"/>
    <w:rsid w:val="00C9451F"/>
    <w:rsid w:val="00C94F99"/>
    <w:rsid w:val="00CA69BE"/>
    <w:rsid w:val="00CB35B0"/>
    <w:rsid w:val="00CC3128"/>
    <w:rsid w:val="00CE2086"/>
    <w:rsid w:val="00D14903"/>
    <w:rsid w:val="00D2124D"/>
    <w:rsid w:val="00D23A2B"/>
    <w:rsid w:val="00D32912"/>
    <w:rsid w:val="00D86337"/>
    <w:rsid w:val="00DB033B"/>
    <w:rsid w:val="00DB1F30"/>
    <w:rsid w:val="00DE22AB"/>
    <w:rsid w:val="00DF2D89"/>
    <w:rsid w:val="00DF72E5"/>
    <w:rsid w:val="00E028BD"/>
    <w:rsid w:val="00E076DB"/>
    <w:rsid w:val="00E157E5"/>
    <w:rsid w:val="00E239BD"/>
    <w:rsid w:val="00E36620"/>
    <w:rsid w:val="00E44B16"/>
    <w:rsid w:val="00E47776"/>
    <w:rsid w:val="00E94098"/>
    <w:rsid w:val="00ED0275"/>
    <w:rsid w:val="00ED3E9E"/>
    <w:rsid w:val="00EE55B8"/>
    <w:rsid w:val="00EF35BA"/>
    <w:rsid w:val="00EF5AB2"/>
    <w:rsid w:val="00F44D13"/>
    <w:rsid w:val="00F52398"/>
    <w:rsid w:val="00F52B6B"/>
    <w:rsid w:val="00F55A9D"/>
    <w:rsid w:val="00F94609"/>
    <w:rsid w:val="00FA50FB"/>
    <w:rsid w:val="00FB4FDA"/>
    <w:rsid w:val="00FD2928"/>
    <w:rsid w:val="00FF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28"/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"/>
    <w:next w:val="a"/>
    <w:link w:val="40"/>
    <w:qFormat/>
    <w:rsid w:val="00135687"/>
    <w:pPr>
      <w:keepNext/>
      <w:spacing w:before="240" w:after="60" w:line="264" w:lineRule="auto"/>
      <w:ind w:firstLine="539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F3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Заголовок 4 Знак Знак Знак Знак Знак Знак Знак1,Заголовок 4 Знак Знак Знак Знак Знак Знак1 Знак,Заголовок 4 Знак Знак Знак Знак Знак Знак2 Знак,Заголовок 4 Знак Знак Знак Знак Знак Знак Знак Знак"/>
    <w:basedOn w:val="a0"/>
    <w:link w:val="4"/>
    <w:rsid w:val="001356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ps">
    <w:name w:val="hps"/>
    <w:basedOn w:val="a0"/>
    <w:rsid w:val="00FA50FB"/>
  </w:style>
  <w:style w:type="character" w:styleId="a6">
    <w:name w:val="Hyperlink"/>
    <w:basedOn w:val="a0"/>
    <w:uiPriority w:val="99"/>
    <w:unhideWhenUsed/>
    <w:rsid w:val="0004389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3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2912"/>
  </w:style>
  <w:style w:type="paragraph" w:styleId="a9">
    <w:name w:val="footer"/>
    <w:basedOn w:val="a"/>
    <w:link w:val="aa"/>
    <w:uiPriority w:val="99"/>
    <w:unhideWhenUsed/>
    <w:rsid w:val="00D3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2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7tor@mail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AFBE-5483-4A25-A567-23067C5C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215</cp:revision>
  <dcterms:created xsi:type="dcterms:W3CDTF">2014-07-21T23:03:00Z</dcterms:created>
  <dcterms:modified xsi:type="dcterms:W3CDTF">2014-07-27T22:24:00Z</dcterms:modified>
</cp:coreProperties>
</file>